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1D" w:rsidRPr="00AF679B" w:rsidRDefault="0098231D" w:rsidP="00E319FE">
      <w:pPr>
        <w:pStyle w:val="Nagwek6"/>
        <w:tabs>
          <w:tab w:val="clear" w:pos="0"/>
          <w:tab w:val="num" w:pos="426"/>
        </w:tabs>
        <w:ind w:left="426" w:hanging="142"/>
        <w:rPr>
          <w:rFonts w:cs="Arial"/>
          <w:sz w:val="21"/>
          <w:szCs w:val="21"/>
          <w:u w:val="none"/>
        </w:rPr>
      </w:pPr>
      <w:bookmarkStart w:id="0" w:name="_Toc252867579"/>
    </w:p>
    <w:p w:rsidR="0098231D" w:rsidRPr="00AF679B" w:rsidRDefault="0098231D" w:rsidP="00E319FE">
      <w:pPr>
        <w:pStyle w:val="Nagwek6"/>
        <w:tabs>
          <w:tab w:val="clear" w:pos="0"/>
          <w:tab w:val="num" w:pos="426"/>
        </w:tabs>
        <w:ind w:left="426" w:hanging="142"/>
        <w:rPr>
          <w:rFonts w:cs="Arial"/>
          <w:sz w:val="21"/>
          <w:szCs w:val="21"/>
          <w:u w:val="none"/>
        </w:rPr>
      </w:pPr>
      <w:r w:rsidRPr="00AF679B">
        <w:rPr>
          <w:rFonts w:cs="Arial"/>
          <w:sz w:val="21"/>
          <w:szCs w:val="21"/>
          <w:u w:val="none"/>
        </w:rPr>
        <w:t>Postępowanie nr PCZ/</w:t>
      </w:r>
      <w:proofErr w:type="spellStart"/>
      <w:r w:rsidRPr="00AF679B">
        <w:rPr>
          <w:rFonts w:cs="Arial"/>
          <w:sz w:val="21"/>
          <w:szCs w:val="21"/>
          <w:u w:val="none"/>
        </w:rPr>
        <w:t>II-ZP</w:t>
      </w:r>
      <w:proofErr w:type="spellEnd"/>
      <w:r w:rsidR="007631CE">
        <w:rPr>
          <w:rFonts w:cs="Arial"/>
          <w:sz w:val="21"/>
          <w:szCs w:val="21"/>
          <w:u w:val="none"/>
        </w:rPr>
        <w:t>/18/</w:t>
      </w:r>
      <w:r w:rsidRPr="00AF679B">
        <w:rPr>
          <w:rFonts w:cs="Arial"/>
          <w:sz w:val="21"/>
          <w:szCs w:val="21"/>
          <w:u w:val="none"/>
        </w:rPr>
        <w:t>201</w:t>
      </w:r>
      <w:bookmarkEnd w:id="0"/>
      <w:r w:rsidRPr="00AF679B">
        <w:rPr>
          <w:rFonts w:cs="Arial"/>
          <w:sz w:val="21"/>
          <w:szCs w:val="21"/>
          <w:u w:val="none"/>
        </w:rPr>
        <w:t>6</w:t>
      </w:r>
    </w:p>
    <w:p w:rsidR="0098231D" w:rsidRPr="00AF679B" w:rsidRDefault="0098231D" w:rsidP="00E319FE">
      <w:pPr>
        <w:pStyle w:val="Tytu"/>
        <w:tabs>
          <w:tab w:val="num" w:pos="426"/>
        </w:tabs>
        <w:ind w:left="426" w:hanging="142"/>
        <w:rPr>
          <w:rFonts w:ascii="Arial" w:hAnsi="Arial" w:cs="Arial"/>
          <w:sz w:val="21"/>
          <w:szCs w:val="21"/>
        </w:rPr>
      </w:pPr>
    </w:p>
    <w:p w:rsidR="0098231D" w:rsidRPr="00AF679B" w:rsidRDefault="0098231D" w:rsidP="00E319FE">
      <w:pPr>
        <w:pStyle w:val="Podtytu"/>
        <w:tabs>
          <w:tab w:val="num" w:pos="426"/>
        </w:tabs>
        <w:ind w:left="426" w:hanging="142"/>
        <w:rPr>
          <w:sz w:val="21"/>
          <w:szCs w:val="21"/>
        </w:rPr>
      </w:pPr>
    </w:p>
    <w:p w:rsidR="0098231D" w:rsidRPr="00AF679B" w:rsidRDefault="0098231D" w:rsidP="00E319FE">
      <w:pPr>
        <w:pStyle w:val="Podtytu"/>
        <w:tabs>
          <w:tab w:val="num" w:pos="426"/>
        </w:tabs>
        <w:ind w:left="426" w:hanging="142"/>
        <w:rPr>
          <w:sz w:val="21"/>
          <w:szCs w:val="21"/>
        </w:rPr>
      </w:pPr>
    </w:p>
    <w:p w:rsidR="0098231D" w:rsidRPr="00AF679B" w:rsidRDefault="0098231D" w:rsidP="00E319FE">
      <w:pPr>
        <w:pStyle w:val="Podtytu"/>
        <w:tabs>
          <w:tab w:val="num" w:pos="426"/>
        </w:tabs>
        <w:ind w:left="426" w:hanging="142"/>
        <w:rPr>
          <w:sz w:val="21"/>
          <w:szCs w:val="21"/>
        </w:rPr>
      </w:pPr>
    </w:p>
    <w:p w:rsidR="0098231D" w:rsidRPr="00AF679B" w:rsidRDefault="0098231D" w:rsidP="00E319FE">
      <w:pPr>
        <w:pStyle w:val="Podtytu"/>
        <w:tabs>
          <w:tab w:val="num" w:pos="426"/>
        </w:tabs>
        <w:ind w:left="426" w:hanging="142"/>
        <w:rPr>
          <w:sz w:val="21"/>
          <w:szCs w:val="21"/>
        </w:rPr>
      </w:pPr>
    </w:p>
    <w:p w:rsidR="0098231D" w:rsidRPr="00AF679B" w:rsidRDefault="0098231D" w:rsidP="00E319FE">
      <w:pPr>
        <w:tabs>
          <w:tab w:val="num" w:pos="426"/>
        </w:tabs>
        <w:ind w:left="426" w:hanging="142"/>
        <w:jc w:val="center"/>
        <w:rPr>
          <w:rFonts w:ascii="Arial" w:hAnsi="Arial" w:cs="Arial"/>
          <w:b/>
          <w:smallCaps/>
          <w:sz w:val="21"/>
          <w:szCs w:val="21"/>
        </w:rPr>
      </w:pPr>
    </w:p>
    <w:p w:rsidR="0098231D" w:rsidRPr="00AF679B" w:rsidRDefault="0098231D" w:rsidP="00E319FE">
      <w:pPr>
        <w:tabs>
          <w:tab w:val="num" w:pos="426"/>
        </w:tabs>
        <w:ind w:left="426" w:hanging="142"/>
        <w:jc w:val="center"/>
        <w:rPr>
          <w:rFonts w:ascii="Arial" w:hAnsi="Arial" w:cs="Arial"/>
          <w:b/>
          <w:sz w:val="28"/>
          <w:szCs w:val="24"/>
        </w:rPr>
      </w:pPr>
      <w:r w:rsidRPr="00AF679B">
        <w:rPr>
          <w:rFonts w:ascii="Arial" w:hAnsi="Arial" w:cs="Arial"/>
          <w:b/>
          <w:sz w:val="28"/>
          <w:szCs w:val="24"/>
        </w:rPr>
        <w:t xml:space="preserve">SPECYFIKACJA ISTOTNYCH WARUNKÓW ZAMÓWIENIA </w:t>
      </w:r>
    </w:p>
    <w:p w:rsidR="0098231D" w:rsidRPr="00AF679B" w:rsidRDefault="0098231D" w:rsidP="00E319FE">
      <w:pPr>
        <w:tabs>
          <w:tab w:val="num" w:pos="426"/>
        </w:tabs>
        <w:ind w:left="426" w:hanging="142"/>
        <w:jc w:val="center"/>
        <w:rPr>
          <w:rFonts w:ascii="Arial" w:hAnsi="Arial" w:cs="Arial"/>
          <w:szCs w:val="24"/>
        </w:rPr>
      </w:pPr>
      <w:r w:rsidRPr="00AF679B">
        <w:rPr>
          <w:rFonts w:ascii="Arial" w:hAnsi="Arial" w:cs="Arial"/>
          <w:szCs w:val="24"/>
        </w:rPr>
        <w:t>w postępowaniu o udzielenie zamówienia publicznego</w:t>
      </w:r>
    </w:p>
    <w:p w:rsidR="0098231D" w:rsidRPr="00AF679B" w:rsidRDefault="0098231D" w:rsidP="00E319FE">
      <w:pPr>
        <w:tabs>
          <w:tab w:val="num" w:pos="426"/>
        </w:tabs>
        <w:ind w:left="426" w:hanging="142"/>
        <w:jc w:val="center"/>
        <w:rPr>
          <w:rFonts w:ascii="Arial" w:hAnsi="Arial" w:cs="Arial"/>
          <w:szCs w:val="24"/>
        </w:rPr>
      </w:pPr>
      <w:r w:rsidRPr="00AF679B">
        <w:rPr>
          <w:rFonts w:ascii="Arial" w:hAnsi="Arial" w:cs="Arial"/>
          <w:szCs w:val="24"/>
        </w:rPr>
        <w:t>prowadzonym w trybie przetargu nieograniczonego</w:t>
      </w:r>
    </w:p>
    <w:p w:rsidR="0098231D" w:rsidRPr="00AF679B" w:rsidRDefault="0098231D" w:rsidP="00E319FE">
      <w:pPr>
        <w:tabs>
          <w:tab w:val="num" w:pos="426"/>
        </w:tabs>
        <w:ind w:left="426" w:hanging="142"/>
        <w:jc w:val="center"/>
        <w:rPr>
          <w:rFonts w:ascii="Arial" w:hAnsi="Arial" w:cs="Arial"/>
          <w:szCs w:val="24"/>
        </w:rPr>
      </w:pPr>
      <w:r w:rsidRPr="00AF679B">
        <w:rPr>
          <w:rFonts w:ascii="Arial" w:hAnsi="Arial" w:cs="Arial"/>
          <w:szCs w:val="24"/>
        </w:rPr>
        <w:t xml:space="preserve">na </w:t>
      </w:r>
      <w:r w:rsidR="00612200" w:rsidRPr="00AF679B">
        <w:rPr>
          <w:rFonts w:ascii="Arial" w:hAnsi="Arial" w:cs="Arial"/>
          <w:szCs w:val="24"/>
        </w:rPr>
        <w:t>dostawę</w:t>
      </w:r>
    </w:p>
    <w:p w:rsidR="0098231D" w:rsidRPr="00AF679B" w:rsidRDefault="0098231D" w:rsidP="00E319FE">
      <w:pPr>
        <w:tabs>
          <w:tab w:val="num" w:pos="426"/>
        </w:tabs>
        <w:ind w:left="426" w:hanging="142"/>
        <w:jc w:val="center"/>
        <w:rPr>
          <w:rFonts w:ascii="Arial" w:hAnsi="Arial" w:cs="Arial"/>
          <w:b/>
          <w:sz w:val="28"/>
          <w:szCs w:val="28"/>
        </w:rPr>
      </w:pPr>
    </w:p>
    <w:p w:rsidR="0098231D" w:rsidRPr="00AF679B" w:rsidRDefault="0098231D" w:rsidP="00E319FE">
      <w:pPr>
        <w:tabs>
          <w:tab w:val="num" w:pos="426"/>
        </w:tabs>
        <w:ind w:left="426" w:hanging="142"/>
        <w:jc w:val="center"/>
        <w:rPr>
          <w:rFonts w:ascii="Arial" w:hAnsi="Arial" w:cs="Arial"/>
          <w:b/>
          <w:sz w:val="28"/>
          <w:szCs w:val="28"/>
        </w:rPr>
      </w:pPr>
    </w:p>
    <w:p w:rsidR="0098231D" w:rsidRPr="00AF679B" w:rsidRDefault="0098231D" w:rsidP="00E319FE">
      <w:pPr>
        <w:tabs>
          <w:tab w:val="num" w:pos="426"/>
        </w:tabs>
        <w:ind w:left="426" w:hanging="142"/>
        <w:jc w:val="center"/>
        <w:rPr>
          <w:rFonts w:ascii="Arial" w:hAnsi="Arial" w:cs="Arial"/>
          <w:b/>
          <w:sz w:val="28"/>
          <w:szCs w:val="28"/>
        </w:rPr>
      </w:pPr>
    </w:p>
    <w:p w:rsidR="0098231D" w:rsidRPr="00AF679B" w:rsidRDefault="00612200" w:rsidP="00E319FE">
      <w:pPr>
        <w:tabs>
          <w:tab w:val="num" w:pos="426"/>
        </w:tabs>
        <w:spacing w:line="360" w:lineRule="auto"/>
        <w:ind w:left="426" w:hanging="142"/>
        <w:jc w:val="center"/>
        <w:rPr>
          <w:rFonts w:ascii="Arial" w:hAnsi="Arial" w:cs="Arial"/>
          <w:b/>
          <w:sz w:val="28"/>
          <w:szCs w:val="28"/>
          <w:u w:val="single"/>
        </w:rPr>
      </w:pPr>
      <w:r w:rsidRPr="00AF679B">
        <w:rPr>
          <w:rFonts w:ascii="Arial" w:hAnsi="Arial" w:cs="Arial"/>
          <w:b/>
          <w:sz w:val="28"/>
          <w:szCs w:val="28"/>
          <w:u w:val="single"/>
        </w:rPr>
        <w:t>SPRZĘTU MEDYCZNEGO JEDNORAZOWEGO UŻYTKU</w:t>
      </w:r>
    </w:p>
    <w:p w:rsidR="0098231D" w:rsidRPr="00AF679B" w:rsidRDefault="0098231D" w:rsidP="00E319FE">
      <w:pPr>
        <w:pStyle w:val="NormalnyWeb"/>
        <w:tabs>
          <w:tab w:val="num" w:pos="426"/>
          <w:tab w:val="left" w:pos="540"/>
        </w:tabs>
        <w:suppressAutoHyphens w:val="0"/>
        <w:spacing w:before="0" w:after="0"/>
        <w:ind w:left="426" w:hanging="142"/>
        <w:jc w:val="both"/>
        <w:rPr>
          <w:rFonts w:ascii="Arial" w:hAnsi="Arial" w:cs="Arial"/>
          <w:sz w:val="28"/>
          <w:szCs w:val="28"/>
        </w:rPr>
      </w:pPr>
    </w:p>
    <w:p w:rsidR="0098231D" w:rsidRPr="00AF679B" w:rsidRDefault="0098231D" w:rsidP="00E319FE">
      <w:pPr>
        <w:tabs>
          <w:tab w:val="num" w:pos="426"/>
        </w:tabs>
        <w:suppressAutoHyphens w:val="0"/>
        <w:overflowPunct/>
        <w:ind w:left="426" w:hanging="142"/>
        <w:jc w:val="center"/>
        <w:textAlignment w:val="auto"/>
        <w:rPr>
          <w:rFonts w:ascii="Arial" w:hAnsi="Arial" w:cs="Arial"/>
          <w:kern w:val="0"/>
          <w:szCs w:val="24"/>
        </w:rPr>
      </w:pPr>
      <w:r w:rsidRPr="00AF679B">
        <w:rPr>
          <w:rFonts w:ascii="Arial" w:hAnsi="Arial" w:cs="Arial"/>
          <w:kern w:val="0"/>
          <w:szCs w:val="24"/>
        </w:rPr>
        <w:t>dla Pałuckiego Centrum Zdrowia Sp. z o. o.</w:t>
      </w:r>
    </w:p>
    <w:p w:rsidR="0098231D" w:rsidRPr="00AF679B" w:rsidRDefault="0098231D" w:rsidP="00E319FE">
      <w:pPr>
        <w:tabs>
          <w:tab w:val="num" w:pos="426"/>
        </w:tabs>
        <w:ind w:left="426" w:hanging="142"/>
        <w:jc w:val="center"/>
        <w:rPr>
          <w:rFonts w:ascii="Arial" w:hAnsi="Arial" w:cs="Arial"/>
          <w:sz w:val="21"/>
          <w:szCs w:val="21"/>
        </w:rPr>
      </w:pPr>
    </w:p>
    <w:p w:rsidR="0098231D" w:rsidRPr="00AF679B" w:rsidRDefault="0098231D" w:rsidP="00E319FE">
      <w:pPr>
        <w:tabs>
          <w:tab w:val="num" w:pos="426"/>
        </w:tabs>
        <w:ind w:left="426" w:hanging="142"/>
        <w:jc w:val="center"/>
        <w:rPr>
          <w:rFonts w:ascii="Arial" w:hAnsi="Arial" w:cs="Arial"/>
          <w:sz w:val="21"/>
          <w:szCs w:val="21"/>
        </w:rPr>
      </w:pPr>
    </w:p>
    <w:p w:rsidR="0098231D" w:rsidRPr="00AF679B" w:rsidRDefault="0098231D" w:rsidP="00E319FE">
      <w:pPr>
        <w:tabs>
          <w:tab w:val="num" w:pos="426"/>
        </w:tabs>
        <w:ind w:left="426" w:hanging="142"/>
        <w:jc w:val="center"/>
        <w:rPr>
          <w:rFonts w:ascii="Arial" w:hAnsi="Arial" w:cs="Arial"/>
          <w:sz w:val="21"/>
          <w:szCs w:val="21"/>
        </w:rPr>
      </w:pPr>
    </w:p>
    <w:p w:rsidR="0098231D" w:rsidRPr="00AF679B" w:rsidRDefault="0098231D" w:rsidP="00E319FE">
      <w:pPr>
        <w:tabs>
          <w:tab w:val="num" w:pos="426"/>
        </w:tabs>
        <w:ind w:left="426" w:hanging="142"/>
        <w:jc w:val="center"/>
        <w:rPr>
          <w:rFonts w:ascii="Arial" w:hAnsi="Arial" w:cs="Arial"/>
          <w:sz w:val="21"/>
          <w:szCs w:val="21"/>
        </w:rPr>
      </w:pPr>
    </w:p>
    <w:p w:rsidR="0098231D" w:rsidRPr="00AF679B" w:rsidRDefault="0098231D" w:rsidP="00E319FE">
      <w:pPr>
        <w:tabs>
          <w:tab w:val="num" w:pos="426"/>
        </w:tabs>
        <w:ind w:left="426" w:hanging="142"/>
        <w:jc w:val="center"/>
        <w:rPr>
          <w:rFonts w:ascii="Arial" w:hAnsi="Arial" w:cs="Arial"/>
          <w:sz w:val="21"/>
          <w:szCs w:val="21"/>
        </w:rPr>
      </w:pPr>
    </w:p>
    <w:p w:rsidR="0098231D" w:rsidRPr="00AF679B" w:rsidRDefault="0098231D" w:rsidP="00E319FE">
      <w:pPr>
        <w:tabs>
          <w:tab w:val="num" w:pos="426"/>
        </w:tabs>
        <w:ind w:left="426" w:hanging="142"/>
        <w:jc w:val="center"/>
        <w:rPr>
          <w:rFonts w:ascii="Arial" w:hAnsi="Arial" w:cs="Arial"/>
          <w:sz w:val="21"/>
          <w:szCs w:val="21"/>
        </w:rPr>
      </w:pPr>
    </w:p>
    <w:p w:rsidR="0098231D" w:rsidRPr="00AF679B" w:rsidRDefault="0098231D" w:rsidP="00E319FE">
      <w:pPr>
        <w:tabs>
          <w:tab w:val="num" w:pos="426"/>
        </w:tabs>
        <w:ind w:left="426" w:hanging="142"/>
        <w:jc w:val="center"/>
        <w:rPr>
          <w:rFonts w:ascii="Arial" w:hAnsi="Arial" w:cs="Arial"/>
          <w:sz w:val="21"/>
          <w:szCs w:val="21"/>
        </w:rPr>
      </w:pPr>
    </w:p>
    <w:p w:rsidR="0098231D" w:rsidRPr="00AF679B" w:rsidRDefault="0098231D" w:rsidP="00E319FE">
      <w:pPr>
        <w:tabs>
          <w:tab w:val="num" w:pos="426"/>
        </w:tabs>
        <w:ind w:left="426" w:hanging="142"/>
        <w:jc w:val="center"/>
        <w:rPr>
          <w:rFonts w:ascii="Arial" w:hAnsi="Arial" w:cs="Arial"/>
          <w:sz w:val="21"/>
          <w:szCs w:val="21"/>
        </w:rPr>
      </w:pPr>
    </w:p>
    <w:p w:rsidR="0098231D" w:rsidRPr="00AF679B" w:rsidRDefault="0098231D" w:rsidP="00E319FE">
      <w:pPr>
        <w:tabs>
          <w:tab w:val="num" w:pos="426"/>
        </w:tabs>
        <w:suppressAutoHyphens w:val="0"/>
        <w:autoSpaceDN/>
        <w:adjustRightInd/>
        <w:ind w:left="426" w:hanging="142"/>
        <w:jc w:val="center"/>
        <w:rPr>
          <w:rFonts w:ascii="Arial" w:hAnsi="Arial" w:cs="Arial"/>
          <w:sz w:val="21"/>
          <w:szCs w:val="21"/>
        </w:rPr>
      </w:pPr>
      <w:r w:rsidRPr="00AF679B">
        <w:rPr>
          <w:rFonts w:ascii="Arial" w:hAnsi="Arial" w:cs="Arial"/>
          <w:bCs/>
          <w:kern w:val="0"/>
          <w:sz w:val="21"/>
          <w:szCs w:val="21"/>
        </w:rPr>
        <w:t>Z</w:t>
      </w:r>
      <w:r w:rsidRPr="00AF679B">
        <w:rPr>
          <w:rFonts w:ascii="Arial" w:hAnsi="Arial" w:cs="Arial"/>
          <w:sz w:val="21"/>
          <w:szCs w:val="21"/>
        </w:rPr>
        <w:t>amówienie o wartości mniejszej niż kwoty określone w przepisach wydanych na podstawie art. 11 ust. 8 ustawy z dnia 29 stycznia 2004 r.- Prawo zamówień publicznych</w:t>
      </w:r>
    </w:p>
    <w:p w:rsidR="0098231D" w:rsidRPr="00AF679B" w:rsidRDefault="0098231D" w:rsidP="00E319FE">
      <w:pPr>
        <w:tabs>
          <w:tab w:val="num" w:pos="426"/>
        </w:tabs>
        <w:ind w:left="426" w:hanging="142"/>
        <w:jc w:val="center"/>
        <w:rPr>
          <w:rFonts w:ascii="Arial" w:hAnsi="Arial" w:cs="Arial"/>
          <w:sz w:val="21"/>
          <w:szCs w:val="21"/>
        </w:rPr>
      </w:pPr>
    </w:p>
    <w:p w:rsidR="00B62BF7" w:rsidRPr="00AF679B" w:rsidRDefault="00B62BF7" w:rsidP="00E319FE">
      <w:pPr>
        <w:tabs>
          <w:tab w:val="num" w:pos="426"/>
        </w:tabs>
        <w:ind w:left="426" w:hanging="142"/>
        <w:jc w:val="center"/>
        <w:rPr>
          <w:rFonts w:ascii="Arial" w:hAnsi="Arial" w:cs="Arial"/>
          <w:sz w:val="21"/>
          <w:szCs w:val="21"/>
        </w:rPr>
      </w:pPr>
    </w:p>
    <w:p w:rsidR="00B62BF7" w:rsidRPr="00AF679B" w:rsidRDefault="00B62BF7" w:rsidP="00E319FE">
      <w:pPr>
        <w:tabs>
          <w:tab w:val="num" w:pos="426"/>
        </w:tabs>
        <w:ind w:left="426" w:hanging="142"/>
        <w:jc w:val="center"/>
        <w:rPr>
          <w:rFonts w:ascii="Arial" w:hAnsi="Arial" w:cs="Arial"/>
          <w:sz w:val="21"/>
          <w:szCs w:val="21"/>
        </w:rPr>
      </w:pPr>
    </w:p>
    <w:p w:rsidR="0098231D" w:rsidRPr="00AF679B" w:rsidRDefault="0098231D" w:rsidP="00E319FE">
      <w:pPr>
        <w:tabs>
          <w:tab w:val="num" w:pos="426"/>
        </w:tabs>
        <w:ind w:left="426" w:hanging="142"/>
        <w:jc w:val="center"/>
        <w:rPr>
          <w:rFonts w:ascii="Arial" w:hAnsi="Arial" w:cs="Arial"/>
          <w:b/>
          <w:sz w:val="21"/>
          <w:szCs w:val="21"/>
        </w:rPr>
      </w:pPr>
    </w:p>
    <w:p w:rsidR="0098231D" w:rsidRPr="00AF679B" w:rsidRDefault="0098231D" w:rsidP="00E319FE">
      <w:pPr>
        <w:tabs>
          <w:tab w:val="num" w:pos="426"/>
        </w:tabs>
        <w:ind w:left="426" w:hanging="142"/>
        <w:jc w:val="center"/>
        <w:rPr>
          <w:rFonts w:ascii="Arial" w:hAnsi="Arial" w:cs="Arial"/>
          <w:b/>
          <w:sz w:val="21"/>
          <w:szCs w:val="21"/>
        </w:rPr>
      </w:pPr>
    </w:p>
    <w:p w:rsidR="0098231D" w:rsidRPr="00AF679B" w:rsidRDefault="00CF46CD" w:rsidP="00E319FE">
      <w:pPr>
        <w:pStyle w:val="NormalnyWeb"/>
        <w:tabs>
          <w:tab w:val="num" w:pos="426"/>
        </w:tabs>
        <w:spacing w:before="0" w:after="0"/>
        <w:ind w:left="426" w:hanging="142"/>
        <w:jc w:val="center"/>
        <w:rPr>
          <w:rFonts w:ascii="Arial" w:hAnsi="Arial" w:cs="Arial"/>
          <w:sz w:val="21"/>
          <w:szCs w:val="21"/>
        </w:rPr>
      </w:pPr>
      <w:r>
        <w:rPr>
          <w:rFonts w:ascii="Arial" w:hAnsi="Arial" w:cs="Arial"/>
          <w:b/>
          <w:bCs/>
          <w:sz w:val="21"/>
          <w:szCs w:val="21"/>
        </w:rPr>
        <w:t>Numer ogłoszenia w BZP: 359863-2016</w:t>
      </w:r>
      <w:r w:rsidR="0098231D" w:rsidRPr="00AF679B">
        <w:rPr>
          <w:rFonts w:ascii="Arial" w:hAnsi="Arial" w:cs="Arial"/>
          <w:b/>
          <w:bCs/>
          <w:sz w:val="21"/>
          <w:szCs w:val="21"/>
        </w:rPr>
        <w:t xml:space="preserve"> - 201</w:t>
      </w:r>
      <w:r>
        <w:rPr>
          <w:rFonts w:ascii="Arial" w:hAnsi="Arial" w:cs="Arial"/>
          <w:b/>
          <w:bCs/>
          <w:sz w:val="21"/>
          <w:szCs w:val="21"/>
        </w:rPr>
        <w:t>6 ;  data zamieszczenia: 06.12.</w:t>
      </w:r>
      <w:r w:rsidR="0098231D" w:rsidRPr="00AF679B">
        <w:rPr>
          <w:rFonts w:ascii="Arial" w:hAnsi="Arial" w:cs="Arial"/>
          <w:b/>
          <w:bCs/>
          <w:sz w:val="21"/>
          <w:szCs w:val="21"/>
        </w:rPr>
        <w:t xml:space="preserve">2016r. </w:t>
      </w:r>
    </w:p>
    <w:p w:rsidR="0098231D" w:rsidRPr="00AF679B" w:rsidRDefault="0098231D" w:rsidP="00E319FE">
      <w:pPr>
        <w:pStyle w:val="NormalnyWeb"/>
        <w:tabs>
          <w:tab w:val="num" w:pos="426"/>
        </w:tabs>
        <w:spacing w:before="0" w:after="0"/>
        <w:ind w:left="426" w:hanging="142"/>
        <w:jc w:val="center"/>
        <w:rPr>
          <w:rFonts w:ascii="Arial" w:hAnsi="Arial" w:cs="Arial"/>
          <w:sz w:val="21"/>
          <w:szCs w:val="21"/>
        </w:rPr>
      </w:pPr>
    </w:p>
    <w:p w:rsidR="0098231D" w:rsidRPr="00AF679B" w:rsidRDefault="0098231D" w:rsidP="00E319FE">
      <w:pPr>
        <w:pStyle w:val="NormalnyWeb"/>
        <w:tabs>
          <w:tab w:val="num" w:pos="426"/>
        </w:tabs>
        <w:spacing w:before="0" w:after="0"/>
        <w:ind w:left="426" w:hanging="142"/>
        <w:jc w:val="center"/>
        <w:rPr>
          <w:rFonts w:ascii="Arial" w:hAnsi="Arial" w:cs="Arial"/>
          <w:sz w:val="21"/>
          <w:szCs w:val="21"/>
        </w:rPr>
      </w:pPr>
    </w:p>
    <w:p w:rsidR="0098231D" w:rsidRPr="00AF679B" w:rsidRDefault="0098231D" w:rsidP="00E319FE">
      <w:pPr>
        <w:tabs>
          <w:tab w:val="num" w:pos="426"/>
        </w:tabs>
        <w:ind w:left="426" w:hanging="142"/>
        <w:jc w:val="both"/>
        <w:rPr>
          <w:rFonts w:ascii="Arial" w:hAnsi="Arial" w:cs="Arial"/>
          <w:sz w:val="21"/>
          <w:szCs w:val="21"/>
        </w:rPr>
      </w:pPr>
    </w:p>
    <w:p w:rsidR="0098231D" w:rsidRDefault="0098231D" w:rsidP="00E319FE">
      <w:pPr>
        <w:tabs>
          <w:tab w:val="num" w:pos="426"/>
        </w:tabs>
        <w:ind w:left="426" w:hanging="142"/>
        <w:jc w:val="center"/>
        <w:rPr>
          <w:rFonts w:ascii="Arial" w:hAnsi="Arial" w:cs="Arial"/>
          <w:b/>
          <w:sz w:val="21"/>
          <w:szCs w:val="21"/>
        </w:rPr>
      </w:pPr>
      <w:r w:rsidRPr="00AF679B">
        <w:rPr>
          <w:rFonts w:ascii="Arial" w:hAnsi="Arial" w:cs="Arial"/>
          <w:b/>
          <w:sz w:val="21"/>
          <w:szCs w:val="21"/>
        </w:rPr>
        <w:t>ZATWIERDZAM:</w:t>
      </w:r>
    </w:p>
    <w:p w:rsidR="00CF46CD" w:rsidRPr="00CF46CD" w:rsidRDefault="00CF46CD" w:rsidP="00E319FE">
      <w:pPr>
        <w:tabs>
          <w:tab w:val="num" w:pos="426"/>
        </w:tabs>
        <w:ind w:left="426" w:hanging="142"/>
        <w:jc w:val="center"/>
        <w:rPr>
          <w:rFonts w:ascii="Arial" w:hAnsi="Arial" w:cs="Arial"/>
          <w:sz w:val="21"/>
          <w:szCs w:val="21"/>
        </w:rPr>
      </w:pPr>
      <w:r w:rsidRPr="00CF46CD">
        <w:rPr>
          <w:rFonts w:ascii="Arial" w:hAnsi="Arial" w:cs="Arial"/>
          <w:sz w:val="21"/>
          <w:szCs w:val="21"/>
        </w:rPr>
        <w:t>(podpisał)</w:t>
      </w:r>
    </w:p>
    <w:p w:rsidR="00CF46CD" w:rsidRDefault="00CF46CD" w:rsidP="00E319FE">
      <w:pPr>
        <w:tabs>
          <w:tab w:val="num" w:pos="426"/>
        </w:tabs>
        <w:ind w:left="426" w:hanging="142"/>
        <w:jc w:val="center"/>
        <w:rPr>
          <w:rFonts w:ascii="Arial" w:hAnsi="Arial" w:cs="Arial"/>
          <w:b/>
          <w:sz w:val="21"/>
          <w:szCs w:val="21"/>
        </w:rPr>
      </w:pPr>
      <w:r>
        <w:rPr>
          <w:rFonts w:ascii="Arial" w:hAnsi="Arial" w:cs="Arial"/>
          <w:b/>
          <w:sz w:val="21"/>
          <w:szCs w:val="21"/>
        </w:rPr>
        <w:t>PREZES ZARZĄDU</w:t>
      </w:r>
    </w:p>
    <w:p w:rsidR="00CF46CD" w:rsidRDefault="00CF46CD" w:rsidP="00E319FE">
      <w:pPr>
        <w:tabs>
          <w:tab w:val="num" w:pos="426"/>
        </w:tabs>
        <w:ind w:left="426" w:hanging="142"/>
        <w:jc w:val="center"/>
        <w:rPr>
          <w:rFonts w:ascii="Arial" w:hAnsi="Arial" w:cs="Arial"/>
          <w:b/>
          <w:sz w:val="21"/>
          <w:szCs w:val="21"/>
        </w:rPr>
      </w:pPr>
      <w:r>
        <w:rPr>
          <w:rFonts w:ascii="Arial" w:hAnsi="Arial" w:cs="Arial"/>
          <w:b/>
          <w:sz w:val="21"/>
          <w:szCs w:val="21"/>
        </w:rPr>
        <w:t>DYREKTOR SZPITALA</w:t>
      </w:r>
    </w:p>
    <w:p w:rsidR="00CF46CD" w:rsidRPr="00AF679B" w:rsidRDefault="00CF46CD" w:rsidP="00E319FE">
      <w:pPr>
        <w:tabs>
          <w:tab w:val="num" w:pos="426"/>
        </w:tabs>
        <w:ind w:left="426" w:hanging="142"/>
        <w:jc w:val="center"/>
        <w:rPr>
          <w:rFonts w:ascii="Arial" w:hAnsi="Arial" w:cs="Arial"/>
          <w:b/>
          <w:sz w:val="21"/>
          <w:szCs w:val="21"/>
        </w:rPr>
      </w:pPr>
      <w:r>
        <w:rPr>
          <w:rFonts w:ascii="Arial" w:hAnsi="Arial" w:cs="Arial"/>
          <w:b/>
          <w:sz w:val="21"/>
          <w:szCs w:val="21"/>
        </w:rPr>
        <w:t>Roman Pawłowski</w:t>
      </w:r>
    </w:p>
    <w:p w:rsidR="0098231D" w:rsidRPr="00AF679B" w:rsidRDefault="0098231D" w:rsidP="00CF46CD">
      <w:pPr>
        <w:tabs>
          <w:tab w:val="num" w:pos="426"/>
        </w:tabs>
        <w:ind w:left="426" w:hanging="142"/>
        <w:jc w:val="center"/>
        <w:rPr>
          <w:rFonts w:ascii="Arial" w:hAnsi="Arial" w:cs="Arial"/>
          <w:sz w:val="21"/>
          <w:szCs w:val="21"/>
        </w:rPr>
      </w:pPr>
      <w:r w:rsidRPr="00AF679B">
        <w:rPr>
          <w:rFonts w:ascii="Arial" w:hAnsi="Arial" w:cs="Arial"/>
          <w:sz w:val="21"/>
          <w:szCs w:val="21"/>
        </w:rPr>
        <w:t xml:space="preserve">          </w:t>
      </w:r>
    </w:p>
    <w:p w:rsidR="0098231D" w:rsidRPr="00AF679B" w:rsidRDefault="0098231D" w:rsidP="00E319FE">
      <w:pPr>
        <w:tabs>
          <w:tab w:val="num" w:pos="426"/>
        </w:tabs>
        <w:ind w:left="426" w:hanging="142"/>
        <w:jc w:val="center"/>
        <w:rPr>
          <w:rFonts w:ascii="Arial" w:hAnsi="Arial" w:cs="Arial"/>
          <w:sz w:val="20"/>
        </w:rPr>
      </w:pPr>
    </w:p>
    <w:p w:rsidR="0098231D" w:rsidRPr="00AF679B" w:rsidRDefault="0098231D" w:rsidP="00E319FE">
      <w:pPr>
        <w:tabs>
          <w:tab w:val="num" w:pos="426"/>
        </w:tabs>
        <w:ind w:left="426" w:hanging="142"/>
        <w:jc w:val="center"/>
        <w:rPr>
          <w:rFonts w:ascii="Arial" w:hAnsi="Arial" w:cs="Arial"/>
          <w:sz w:val="20"/>
        </w:rPr>
      </w:pPr>
    </w:p>
    <w:p w:rsidR="0098231D" w:rsidRPr="00AF679B" w:rsidRDefault="0098231D" w:rsidP="00E319FE">
      <w:pPr>
        <w:tabs>
          <w:tab w:val="num" w:pos="426"/>
        </w:tabs>
        <w:ind w:left="426" w:hanging="142"/>
        <w:jc w:val="center"/>
        <w:rPr>
          <w:rFonts w:ascii="Arial" w:hAnsi="Arial" w:cs="Arial"/>
          <w:sz w:val="20"/>
        </w:rPr>
      </w:pPr>
    </w:p>
    <w:p w:rsidR="0098231D" w:rsidRPr="00AF679B" w:rsidRDefault="0098231D" w:rsidP="00E319FE">
      <w:pPr>
        <w:tabs>
          <w:tab w:val="num" w:pos="426"/>
        </w:tabs>
        <w:ind w:left="426" w:hanging="142"/>
        <w:jc w:val="center"/>
        <w:rPr>
          <w:rFonts w:ascii="Arial" w:hAnsi="Arial" w:cs="Arial"/>
          <w:sz w:val="21"/>
          <w:szCs w:val="21"/>
        </w:rPr>
      </w:pPr>
    </w:p>
    <w:p w:rsidR="0098231D" w:rsidRPr="00AF679B" w:rsidRDefault="0098231D" w:rsidP="00E319FE">
      <w:pPr>
        <w:tabs>
          <w:tab w:val="num" w:pos="426"/>
        </w:tabs>
        <w:ind w:left="426" w:hanging="142"/>
        <w:jc w:val="center"/>
        <w:rPr>
          <w:rFonts w:ascii="Arial" w:hAnsi="Arial" w:cs="Arial"/>
          <w:sz w:val="21"/>
          <w:szCs w:val="21"/>
        </w:rPr>
      </w:pPr>
      <w:r w:rsidRPr="00AF679B">
        <w:rPr>
          <w:rFonts w:ascii="Arial" w:hAnsi="Arial" w:cs="Arial"/>
          <w:sz w:val="21"/>
          <w:szCs w:val="21"/>
        </w:rPr>
        <w:t xml:space="preserve"> </w:t>
      </w:r>
    </w:p>
    <w:p w:rsidR="0098231D" w:rsidRPr="00AF679B" w:rsidRDefault="00CF46CD" w:rsidP="00E319FE">
      <w:pPr>
        <w:tabs>
          <w:tab w:val="num" w:pos="426"/>
        </w:tabs>
        <w:ind w:left="426" w:hanging="142"/>
        <w:rPr>
          <w:rFonts w:ascii="Arial" w:hAnsi="Arial" w:cs="Arial"/>
          <w:sz w:val="21"/>
          <w:szCs w:val="21"/>
        </w:rPr>
      </w:pPr>
      <w:r>
        <w:rPr>
          <w:rFonts w:ascii="Arial" w:hAnsi="Arial" w:cs="Arial"/>
          <w:sz w:val="21"/>
          <w:szCs w:val="21"/>
        </w:rPr>
        <w:t>Żnin, dnia 06.12</w:t>
      </w:r>
      <w:r w:rsidR="0098231D" w:rsidRPr="00AF679B">
        <w:rPr>
          <w:rFonts w:ascii="Arial" w:hAnsi="Arial" w:cs="Arial"/>
          <w:sz w:val="21"/>
          <w:szCs w:val="21"/>
        </w:rPr>
        <w:t>.2016r.</w:t>
      </w:r>
    </w:p>
    <w:p w:rsidR="0098231D" w:rsidRPr="00AF679B" w:rsidRDefault="0098231D" w:rsidP="00E319FE">
      <w:pPr>
        <w:tabs>
          <w:tab w:val="num" w:pos="426"/>
        </w:tabs>
        <w:ind w:left="426" w:hanging="142"/>
        <w:jc w:val="center"/>
        <w:rPr>
          <w:rFonts w:ascii="Arial" w:hAnsi="Arial" w:cs="Arial"/>
          <w:sz w:val="21"/>
          <w:szCs w:val="21"/>
        </w:rPr>
      </w:pPr>
    </w:p>
    <w:p w:rsidR="00B62BF7" w:rsidRPr="00AF679B" w:rsidRDefault="00B62BF7" w:rsidP="00E319FE">
      <w:pPr>
        <w:tabs>
          <w:tab w:val="num" w:pos="426"/>
        </w:tabs>
        <w:suppressAutoHyphens w:val="0"/>
        <w:autoSpaceDN/>
        <w:adjustRightInd/>
        <w:ind w:left="426" w:hanging="142"/>
        <w:jc w:val="both"/>
        <w:rPr>
          <w:rFonts w:ascii="Arial" w:hAnsi="Arial" w:cs="Arial"/>
          <w:sz w:val="21"/>
          <w:szCs w:val="21"/>
        </w:rPr>
      </w:pPr>
    </w:p>
    <w:p w:rsidR="00B62BF7" w:rsidRPr="00AF679B" w:rsidRDefault="00AA0972" w:rsidP="003B61BF">
      <w:pPr>
        <w:pStyle w:val="Akapitzlist"/>
        <w:numPr>
          <w:ilvl w:val="0"/>
          <w:numId w:val="2"/>
        </w:numPr>
        <w:tabs>
          <w:tab w:val="num" w:pos="426"/>
        </w:tabs>
        <w:ind w:left="426" w:hanging="142"/>
        <w:rPr>
          <w:rFonts w:ascii="Arial" w:eastAsia="Tahoma,Bold" w:hAnsi="Arial" w:cs="Arial"/>
          <w:b/>
          <w:bCs/>
          <w:color w:val="000000"/>
          <w:sz w:val="21"/>
          <w:szCs w:val="21"/>
          <w:u w:val="single"/>
        </w:rPr>
      </w:pPr>
      <w:r w:rsidRPr="00AF679B">
        <w:rPr>
          <w:rFonts w:ascii="Arial" w:eastAsia="Tahoma,Bold" w:hAnsi="Arial" w:cs="Arial"/>
          <w:b/>
          <w:bCs/>
          <w:color w:val="000000"/>
          <w:sz w:val="21"/>
          <w:szCs w:val="21"/>
          <w:u w:val="single"/>
        </w:rPr>
        <w:lastRenderedPageBreak/>
        <w:t>ZAMAWIAJĄC</w:t>
      </w:r>
      <w:r w:rsidR="00423914" w:rsidRPr="00AF679B">
        <w:rPr>
          <w:rFonts w:ascii="Arial" w:eastAsia="Tahoma,Bold" w:hAnsi="Arial" w:cs="Arial"/>
          <w:b/>
          <w:bCs/>
          <w:color w:val="000000"/>
          <w:sz w:val="21"/>
          <w:szCs w:val="21"/>
          <w:u w:val="single"/>
        </w:rPr>
        <w:t>Y</w:t>
      </w:r>
      <w:r w:rsidRPr="00AF679B">
        <w:rPr>
          <w:rFonts w:ascii="Arial" w:eastAsia="Tahoma,Bold" w:hAnsi="Arial" w:cs="Arial"/>
          <w:b/>
          <w:bCs/>
          <w:color w:val="000000"/>
          <w:sz w:val="21"/>
          <w:szCs w:val="21"/>
          <w:u w:val="single"/>
        </w:rPr>
        <w:t>.</w:t>
      </w:r>
    </w:p>
    <w:p w:rsidR="00B62BF7" w:rsidRPr="00AF679B" w:rsidRDefault="00B62BF7" w:rsidP="00E319FE">
      <w:pPr>
        <w:tabs>
          <w:tab w:val="num" w:pos="426"/>
          <w:tab w:val="num" w:pos="540"/>
          <w:tab w:val="left" w:pos="720"/>
        </w:tabs>
        <w:ind w:left="426" w:hanging="142"/>
        <w:rPr>
          <w:rFonts w:ascii="Arial" w:hAnsi="Arial" w:cs="Arial"/>
          <w:color w:val="000000"/>
          <w:sz w:val="21"/>
          <w:szCs w:val="21"/>
        </w:rPr>
      </w:pPr>
    </w:p>
    <w:p w:rsidR="00B62BF7" w:rsidRPr="00AF679B" w:rsidRDefault="00B62BF7" w:rsidP="00E319FE">
      <w:pPr>
        <w:tabs>
          <w:tab w:val="num" w:pos="426"/>
          <w:tab w:val="num" w:pos="540"/>
          <w:tab w:val="left" w:pos="720"/>
        </w:tabs>
        <w:ind w:left="426" w:hanging="142"/>
        <w:rPr>
          <w:rFonts w:ascii="Arial" w:hAnsi="Arial" w:cs="Arial"/>
          <w:b/>
          <w:color w:val="000000"/>
          <w:sz w:val="21"/>
          <w:szCs w:val="21"/>
        </w:rPr>
      </w:pPr>
      <w:r w:rsidRPr="00AF679B">
        <w:rPr>
          <w:rFonts w:ascii="Arial" w:hAnsi="Arial" w:cs="Arial"/>
          <w:b/>
          <w:color w:val="000000"/>
          <w:sz w:val="21"/>
          <w:szCs w:val="21"/>
        </w:rPr>
        <w:t xml:space="preserve">Pałuckie Centrum Zdrowia Spółka z o. o. </w:t>
      </w:r>
    </w:p>
    <w:p w:rsidR="00B62BF7" w:rsidRPr="00AF679B" w:rsidRDefault="00B62BF7" w:rsidP="00E319FE">
      <w:pPr>
        <w:tabs>
          <w:tab w:val="num" w:pos="426"/>
          <w:tab w:val="num" w:pos="540"/>
          <w:tab w:val="left" w:pos="720"/>
        </w:tabs>
        <w:ind w:left="426" w:hanging="142"/>
        <w:rPr>
          <w:rFonts w:ascii="Arial" w:hAnsi="Arial" w:cs="Arial"/>
          <w:color w:val="000000"/>
          <w:sz w:val="21"/>
          <w:szCs w:val="21"/>
        </w:rPr>
      </w:pPr>
      <w:r w:rsidRPr="00AF679B">
        <w:rPr>
          <w:rFonts w:ascii="Arial" w:hAnsi="Arial" w:cs="Arial"/>
          <w:color w:val="000000"/>
          <w:sz w:val="21"/>
          <w:szCs w:val="21"/>
        </w:rPr>
        <w:t>Adres: ul. Szpitalna 30, 88-400 Żnin</w:t>
      </w:r>
    </w:p>
    <w:p w:rsidR="00B62BF7" w:rsidRPr="00AF679B" w:rsidRDefault="00B62BF7" w:rsidP="00E319FE">
      <w:pPr>
        <w:tabs>
          <w:tab w:val="num" w:pos="426"/>
          <w:tab w:val="num" w:pos="540"/>
          <w:tab w:val="left" w:pos="720"/>
        </w:tabs>
        <w:ind w:left="426" w:hanging="142"/>
        <w:rPr>
          <w:rFonts w:ascii="Arial" w:hAnsi="Arial" w:cs="Arial"/>
          <w:color w:val="000000"/>
          <w:sz w:val="21"/>
          <w:szCs w:val="21"/>
          <w:lang w:val="de-DE"/>
        </w:rPr>
      </w:pPr>
      <w:r w:rsidRPr="00AF679B">
        <w:rPr>
          <w:rFonts w:ascii="Arial" w:hAnsi="Arial" w:cs="Arial"/>
          <w:color w:val="000000"/>
          <w:sz w:val="21"/>
          <w:szCs w:val="21"/>
        </w:rPr>
        <w:t>Tel.: +48 (052) 303-13-41</w:t>
      </w:r>
      <w:r w:rsidR="005B03D1">
        <w:rPr>
          <w:rFonts w:ascii="Arial" w:hAnsi="Arial" w:cs="Arial"/>
          <w:color w:val="000000"/>
          <w:sz w:val="21"/>
          <w:szCs w:val="21"/>
        </w:rPr>
        <w:t xml:space="preserve">, </w:t>
      </w:r>
      <w:r w:rsidRPr="00AF679B">
        <w:rPr>
          <w:rFonts w:ascii="Arial" w:hAnsi="Arial" w:cs="Arial"/>
          <w:color w:val="000000"/>
          <w:sz w:val="21"/>
          <w:szCs w:val="21"/>
          <w:lang w:val="de-DE"/>
        </w:rPr>
        <w:t xml:space="preserve">Fax: +48 (052) 303-13-44 </w:t>
      </w:r>
    </w:p>
    <w:p w:rsidR="005B03D1" w:rsidRDefault="00423914" w:rsidP="00E319FE">
      <w:pPr>
        <w:tabs>
          <w:tab w:val="num" w:pos="426"/>
          <w:tab w:val="num" w:pos="540"/>
          <w:tab w:val="left" w:pos="720"/>
        </w:tabs>
        <w:ind w:left="426" w:hanging="142"/>
        <w:rPr>
          <w:rFonts w:ascii="Arial" w:hAnsi="Arial" w:cs="Arial"/>
          <w:color w:val="000000"/>
          <w:sz w:val="21"/>
          <w:szCs w:val="21"/>
          <w:lang w:val="de-DE"/>
        </w:rPr>
      </w:pPr>
      <w:r w:rsidRPr="00AF679B">
        <w:rPr>
          <w:rFonts w:ascii="Arial" w:hAnsi="Arial" w:cs="Arial"/>
          <w:color w:val="000000"/>
          <w:sz w:val="21"/>
          <w:szCs w:val="21"/>
          <w:lang w:val="de-DE"/>
        </w:rPr>
        <w:t>e-</w:t>
      </w:r>
      <w:proofErr w:type="spellStart"/>
      <w:r w:rsidRPr="00AF679B">
        <w:rPr>
          <w:rFonts w:ascii="Arial" w:hAnsi="Arial" w:cs="Arial"/>
          <w:color w:val="000000"/>
          <w:sz w:val="21"/>
          <w:szCs w:val="21"/>
          <w:lang w:val="de-DE"/>
        </w:rPr>
        <w:t>mail</w:t>
      </w:r>
      <w:proofErr w:type="spellEnd"/>
      <w:r w:rsidRPr="00AF679B">
        <w:rPr>
          <w:rFonts w:ascii="Arial" w:hAnsi="Arial" w:cs="Arial"/>
          <w:color w:val="000000"/>
          <w:sz w:val="21"/>
          <w:szCs w:val="21"/>
          <w:lang w:val="de-DE"/>
        </w:rPr>
        <w:t xml:space="preserve"> </w:t>
      </w:r>
      <w:hyperlink r:id="rId8" w:history="1">
        <w:r w:rsidR="005B03D1" w:rsidRPr="009F6CBB">
          <w:rPr>
            <w:rStyle w:val="Hipercze"/>
            <w:rFonts w:ascii="Arial" w:hAnsi="Arial" w:cs="Arial"/>
            <w:sz w:val="21"/>
            <w:szCs w:val="21"/>
            <w:lang w:val="de-DE"/>
          </w:rPr>
          <w:t>szpitalznin@szpitalznin.pl</w:t>
        </w:r>
      </w:hyperlink>
      <w:r w:rsidR="005B03D1">
        <w:rPr>
          <w:rFonts w:ascii="Arial" w:hAnsi="Arial" w:cs="Arial"/>
          <w:color w:val="000000"/>
          <w:sz w:val="21"/>
          <w:szCs w:val="21"/>
          <w:lang w:val="de-DE"/>
        </w:rPr>
        <w:t xml:space="preserve">, </w:t>
      </w:r>
    </w:p>
    <w:p w:rsidR="00B62BF7" w:rsidRPr="00AF679B" w:rsidRDefault="00B62BF7" w:rsidP="00E319FE">
      <w:pPr>
        <w:tabs>
          <w:tab w:val="num" w:pos="426"/>
          <w:tab w:val="num" w:pos="540"/>
          <w:tab w:val="left" w:pos="720"/>
        </w:tabs>
        <w:ind w:left="426" w:hanging="142"/>
        <w:rPr>
          <w:rFonts w:ascii="Arial" w:hAnsi="Arial" w:cs="Arial"/>
          <w:color w:val="0000FF"/>
          <w:sz w:val="21"/>
          <w:szCs w:val="21"/>
          <w:lang w:val="de-DE"/>
        </w:rPr>
      </w:pPr>
      <w:r w:rsidRPr="00AF679B">
        <w:rPr>
          <w:rFonts w:ascii="Arial" w:hAnsi="Arial" w:cs="Arial"/>
          <w:color w:val="000000"/>
          <w:sz w:val="21"/>
          <w:szCs w:val="21"/>
          <w:lang w:val="de-DE"/>
        </w:rPr>
        <w:t>e-</w:t>
      </w:r>
      <w:r w:rsidR="00423914" w:rsidRPr="00AF679B">
        <w:rPr>
          <w:rFonts w:ascii="Arial" w:hAnsi="Arial" w:cs="Arial"/>
          <w:color w:val="000000"/>
          <w:sz w:val="21"/>
          <w:szCs w:val="21"/>
        </w:rPr>
        <w:t>mail (Z</w:t>
      </w:r>
      <w:r w:rsidRPr="00AF679B">
        <w:rPr>
          <w:rFonts w:ascii="Arial" w:hAnsi="Arial" w:cs="Arial"/>
          <w:color w:val="000000"/>
          <w:sz w:val="21"/>
          <w:szCs w:val="21"/>
        </w:rPr>
        <w:t>amówie</w:t>
      </w:r>
      <w:r w:rsidR="00423914" w:rsidRPr="00AF679B">
        <w:rPr>
          <w:rFonts w:ascii="Arial" w:hAnsi="Arial" w:cs="Arial"/>
          <w:color w:val="000000"/>
          <w:sz w:val="21"/>
          <w:szCs w:val="21"/>
        </w:rPr>
        <w:t>nia</w:t>
      </w:r>
      <w:r w:rsidRPr="00AF679B">
        <w:rPr>
          <w:rFonts w:ascii="Arial" w:hAnsi="Arial" w:cs="Arial"/>
          <w:color w:val="000000"/>
          <w:sz w:val="21"/>
          <w:szCs w:val="21"/>
        </w:rPr>
        <w:t xml:space="preserve"> publiczn</w:t>
      </w:r>
      <w:r w:rsidR="00423914" w:rsidRPr="00AF679B">
        <w:rPr>
          <w:rFonts w:ascii="Arial" w:hAnsi="Arial" w:cs="Arial"/>
          <w:color w:val="000000"/>
          <w:sz w:val="21"/>
          <w:szCs w:val="21"/>
        </w:rPr>
        <w:t>e</w:t>
      </w:r>
      <w:r w:rsidRPr="00AF679B">
        <w:rPr>
          <w:rFonts w:ascii="Arial" w:hAnsi="Arial" w:cs="Arial"/>
          <w:color w:val="000000"/>
          <w:sz w:val="21"/>
          <w:szCs w:val="21"/>
          <w:lang w:val="de-DE"/>
        </w:rPr>
        <w:t xml:space="preserve">): </w:t>
      </w:r>
      <w:hyperlink r:id="rId9" w:history="1">
        <w:r w:rsidRPr="00AF679B">
          <w:rPr>
            <w:rStyle w:val="Hipercze"/>
            <w:rFonts w:ascii="Arial" w:hAnsi="Arial" w:cs="Arial"/>
            <w:sz w:val="21"/>
            <w:szCs w:val="21"/>
            <w:lang w:val="de-DE"/>
          </w:rPr>
          <w:t>zamowienia@szpitalznin.pl</w:t>
        </w:r>
      </w:hyperlink>
      <w:r w:rsidRPr="00AF679B">
        <w:rPr>
          <w:rFonts w:ascii="Arial" w:hAnsi="Arial" w:cs="Arial"/>
          <w:color w:val="0000FF"/>
          <w:sz w:val="21"/>
          <w:szCs w:val="21"/>
          <w:lang w:val="de-DE"/>
        </w:rPr>
        <w:t xml:space="preserve"> </w:t>
      </w:r>
    </w:p>
    <w:p w:rsidR="00B62BF7" w:rsidRPr="00AF679B" w:rsidRDefault="00B62BF7" w:rsidP="00E319FE">
      <w:pPr>
        <w:tabs>
          <w:tab w:val="num" w:pos="426"/>
          <w:tab w:val="num" w:pos="540"/>
          <w:tab w:val="left" w:pos="720"/>
        </w:tabs>
        <w:ind w:left="426" w:hanging="142"/>
        <w:rPr>
          <w:rFonts w:ascii="Arial" w:hAnsi="Arial" w:cs="Arial"/>
          <w:color w:val="0000FF"/>
          <w:sz w:val="21"/>
          <w:szCs w:val="21"/>
        </w:rPr>
      </w:pPr>
      <w:r w:rsidRPr="00AF679B">
        <w:rPr>
          <w:rFonts w:ascii="Arial" w:hAnsi="Arial" w:cs="Arial"/>
          <w:color w:val="000000"/>
          <w:sz w:val="21"/>
          <w:szCs w:val="21"/>
        </w:rPr>
        <w:t xml:space="preserve">adres strony internetowej: </w:t>
      </w:r>
      <w:r w:rsidRPr="00AF679B">
        <w:rPr>
          <w:rFonts w:ascii="Arial" w:hAnsi="Arial" w:cs="Arial"/>
          <w:color w:val="0000FF"/>
          <w:sz w:val="21"/>
          <w:szCs w:val="21"/>
        </w:rPr>
        <w:t>www.szpitalznin.pl</w:t>
      </w:r>
    </w:p>
    <w:p w:rsidR="00B62BF7" w:rsidRPr="00AF679B" w:rsidRDefault="00B62BF7" w:rsidP="00E319FE">
      <w:pPr>
        <w:tabs>
          <w:tab w:val="num" w:pos="426"/>
          <w:tab w:val="num" w:pos="540"/>
          <w:tab w:val="left" w:pos="720"/>
        </w:tabs>
        <w:ind w:left="426" w:hanging="142"/>
        <w:rPr>
          <w:rFonts w:ascii="Arial" w:hAnsi="Arial" w:cs="Arial"/>
          <w:color w:val="000000"/>
          <w:sz w:val="21"/>
          <w:szCs w:val="21"/>
        </w:rPr>
      </w:pPr>
      <w:r w:rsidRPr="00AF679B">
        <w:rPr>
          <w:rFonts w:ascii="Arial" w:hAnsi="Arial" w:cs="Arial"/>
          <w:color w:val="000000"/>
          <w:sz w:val="21"/>
          <w:szCs w:val="21"/>
        </w:rPr>
        <w:t>NIP: 562-16-88-969</w:t>
      </w:r>
    </w:p>
    <w:p w:rsidR="00A0522B" w:rsidRPr="00AF679B" w:rsidRDefault="00A0522B" w:rsidP="00E319FE">
      <w:pPr>
        <w:tabs>
          <w:tab w:val="num" w:pos="426"/>
          <w:tab w:val="num" w:pos="540"/>
          <w:tab w:val="left" w:pos="720"/>
        </w:tabs>
        <w:ind w:left="426" w:hanging="142"/>
        <w:rPr>
          <w:rFonts w:ascii="Arial" w:hAnsi="Arial" w:cs="Arial"/>
          <w:color w:val="000000"/>
          <w:sz w:val="21"/>
          <w:szCs w:val="21"/>
        </w:rPr>
      </w:pPr>
    </w:p>
    <w:p w:rsidR="00B62BF7" w:rsidRPr="00AF679B" w:rsidRDefault="00AA0972" w:rsidP="003B61BF">
      <w:pPr>
        <w:pStyle w:val="Akapitzlist"/>
        <w:numPr>
          <w:ilvl w:val="0"/>
          <w:numId w:val="2"/>
        </w:numPr>
        <w:tabs>
          <w:tab w:val="num" w:pos="426"/>
        </w:tabs>
        <w:ind w:left="426" w:hanging="142"/>
        <w:rPr>
          <w:rFonts w:ascii="Arial" w:hAnsi="Arial" w:cs="Arial"/>
          <w:b/>
          <w:color w:val="000000"/>
          <w:sz w:val="21"/>
          <w:szCs w:val="21"/>
          <w:u w:val="single"/>
        </w:rPr>
      </w:pPr>
      <w:r w:rsidRPr="00AF679B">
        <w:rPr>
          <w:rFonts w:ascii="Arial" w:hAnsi="Arial" w:cs="Arial"/>
          <w:b/>
          <w:color w:val="000000"/>
          <w:sz w:val="21"/>
          <w:szCs w:val="21"/>
          <w:u w:val="single"/>
        </w:rPr>
        <w:t>TRYB UDZIELENIA ZAMÓWIENIA.</w:t>
      </w:r>
    </w:p>
    <w:p w:rsidR="005A4A69" w:rsidRPr="00AF679B" w:rsidRDefault="005A4A69" w:rsidP="005A4A69">
      <w:pPr>
        <w:pStyle w:val="Default"/>
      </w:pPr>
    </w:p>
    <w:p w:rsidR="005A4A69" w:rsidRPr="00AF679B" w:rsidRDefault="005A4A69" w:rsidP="003C18BD">
      <w:pPr>
        <w:pStyle w:val="Default"/>
        <w:numPr>
          <w:ilvl w:val="0"/>
          <w:numId w:val="4"/>
        </w:numPr>
        <w:jc w:val="both"/>
        <w:rPr>
          <w:sz w:val="21"/>
          <w:szCs w:val="21"/>
        </w:rPr>
      </w:pPr>
      <w:r w:rsidRPr="00AF679B">
        <w:rPr>
          <w:sz w:val="21"/>
          <w:szCs w:val="21"/>
        </w:rPr>
        <w:t>Postępowanie o udzielenie zamówienia publicznego prowadzone jest w trybie przetargu nieograniczonego o wartości szacunkowej zamówienia mniejszej niż kwoty określone w przepisach wydanych na podstawie art. 11 ust. 8 ustawy z dnia 29 stycznia 2004 roku – Prawo zamówień publicznych.</w:t>
      </w:r>
    </w:p>
    <w:p w:rsidR="005A4A69" w:rsidRPr="00AF679B" w:rsidRDefault="005A4A69" w:rsidP="005A4A69">
      <w:pPr>
        <w:pStyle w:val="Default"/>
        <w:ind w:left="720"/>
        <w:jc w:val="both"/>
        <w:rPr>
          <w:sz w:val="21"/>
          <w:szCs w:val="21"/>
        </w:rPr>
      </w:pPr>
      <w:r w:rsidRPr="00AF679B">
        <w:rPr>
          <w:sz w:val="21"/>
          <w:szCs w:val="21"/>
        </w:rPr>
        <w:t xml:space="preserve"> </w:t>
      </w:r>
    </w:p>
    <w:p w:rsidR="005A4A69" w:rsidRPr="00AF679B" w:rsidRDefault="005A4A69" w:rsidP="003C18BD">
      <w:pPr>
        <w:pStyle w:val="Default"/>
        <w:numPr>
          <w:ilvl w:val="0"/>
          <w:numId w:val="4"/>
        </w:numPr>
        <w:jc w:val="both"/>
        <w:rPr>
          <w:sz w:val="21"/>
          <w:szCs w:val="21"/>
        </w:rPr>
      </w:pPr>
      <w:r w:rsidRPr="00AF679B">
        <w:rPr>
          <w:sz w:val="21"/>
          <w:szCs w:val="21"/>
        </w:rPr>
        <w:t xml:space="preserve">Podstawa prawna opracowania specyfikacji istotnych warunków zamówienia: </w:t>
      </w:r>
    </w:p>
    <w:p w:rsidR="005A4A69" w:rsidRPr="00AF679B" w:rsidRDefault="005A4A69" w:rsidP="003C18BD">
      <w:pPr>
        <w:pStyle w:val="Default"/>
        <w:numPr>
          <w:ilvl w:val="0"/>
          <w:numId w:val="5"/>
        </w:numPr>
        <w:ind w:left="1134"/>
        <w:jc w:val="both"/>
        <w:rPr>
          <w:sz w:val="21"/>
          <w:szCs w:val="21"/>
        </w:rPr>
      </w:pPr>
      <w:r w:rsidRPr="00AF679B">
        <w:rPr>
          <w:sz w:val="21"/>
          <w:szCs w:val="21"/>
        </w:rPr>
        <w:t>Ustawa z dnia 29 stycznia 2004r. Prawo zamówień publicznych (Dz. U. z 2015r. poz. 2164 ze zmianami)</w:t>
      </w:r>
      <w:r w:rsidR="007D1191" w:rsidRPr="00AF679B">
        <w:rPr>
          <w:sz w:val="21"/>
          <w:szCs w:val="21"/>
        </w:rPr>
        <w:t xml:space="preserve"> zwana dalej „ustawą </w:t>
      </w:r>
      <w:proofErr w:type="spellStart"/>
      <w:r w:rsidR="007D1191" w:rsidRPr="00AF679B">
        <w:rPr>
          <w:sz w:val="21"/>
          <w:szCs w:val="21"/>
        </w:rPr>
        <w:t>Pzp</w:t>
      </w:r>
      <w:proofErr w:type="spellEnd"/>
      <w:r w:rsidR="007D1191" w:rsidRPr="00AF679B">
        <w:rPr>
          <w:sz w:val="21"/>
          <w:szCs w:val="21"/>
        </w:rPr>
        <w:t>”</w:t>
      </w:r>
      <w:r w:rsidRPr="00AF679B">
        <w:rPr>
          <w:sz w:val="21"/>
          <w:szCs w:val="21"/>
        </w:rPr>
        <w:t xml:space="preserve"> </w:t>
      </w:r>
    </w:p>
    <w:p w:rsidR="005A4A69" w:rsidRPr="00AF679B" w:rsidRDefault="005A4A69" w:rsidP="003C18BD">
      <w:pPr>
        <w:pStyle w:val="Default"/>
        <w:numPr>
          <w:ilvl w:val="0"/>
          <w:numId w:val="5"/>
        </w:numPr>
        <w:ind w:left="1134"/>
        <w:jc w:val="both"/>
        <w:rPr>
          <w:sz w:val="21"/>
          <w:szCs w:val="21"/>
        </w:rPr>
      </w:pPr>
      <w:r w:rsidRPr="00AF679B">
        <w:rPr>
          <w:sz w:val="21"/>
          <w:szCs w:val="21"/>
        </w:rPr>
        <w:t>Rozpo</w:t>
      </w:r>
      <w:r w:rsidR="000A51D2" w:rsidRPr="00AF679B">
        <w:rPr>
          <w:sz w:val="21"/>
          <w:szCs w:val="21"/>
        </w:rPr>
        <w:t>rządzenie Ministra Rozwoju</w:t>
      </w:r>
      <w:r w:rsidRPr="00AF679B">
        <w:rPr>
          <w:sz w:val="21"/>
          <w:szCs w:val="21"/>
        </w:rPr>
        <w:t xml:space="preserve"> z dnia 26 lipca 2016 r. w sprawie rodzajów dokumentów, jakich może żądać zamawiający od wykonawcy, oraz form, w jakich te dokumenty mogą być składane (Dz. U. z 2016 poz. 1126) </w:t>
      </w:r>
    </w:p>
    <w:p w:rsidR="005A4A69" w:rsidRPr="00AF679B" w:rsidRDefault="005A4A69" w:rsidP="003C18BD">
      <w:pPr>
        <w:pStyle w:val="Default"/>
        <w:numPr>
          <w:ilvl w:val="0"/>
          <w:numId w:val="5"/>
        </w:numPr>
        <w:ind w:left="1134"/>
        <w:jc w:val="both"/>
        <w:rPr>
          <w:sz w:val="21"/>
          <w:szCs w:val="21"/>
        </w:rPr>
      </w:pPr>
      <w:r w:rsidRPr="00AF679B">
        <w:rPr>
          <w:sz w:val="21"/>
          <w:szCs w:val="21"/>
        </w:rPr>
        <w:t>Rozporządzenie Prezesa Rady Ministrów z dnia 28 grudnia 2015 r. w sprawie średniego kursu złotego w stosunku do euro stanowiącego podstawę przeliczania wartości zamówień publicznych (Dz. U. z 2015 poz. 2254).</w:t>
      </w:r>
    </w:p>
    <w:p w:rsidR="005A4A69" w:rsidRPr="00AF679B" w:rsidRDefault="005A4A69" w:rsidP="005A4A69">
      <w:pPr>
        <w:pStyle w:val="Default"/>
        <w:ind w:left="1134"/>
        <w:jc w:val="both"/>
        <w:rPr>
          <w:sz w:val="21"/>
          <w:szCs w:val="21"/>
        </w:rPr>
      </w:pPr>
    </w:p>
    <w:p w:rsidR="005A4A69" w:rsidRPr="00AF679B" w:rsidRDefault="005A4A69" w:rsidP="003C18BD">
      <w:pPr>
        <w:pStyle w:val="Default"/>
        <w:numPr>
          <w:ilvl w:val="0"/>
          <w:numId w:val="4"/>
        </w:numPr>
        <w:jc w:val="both"/>
        <w:rPr>
          <w:sz w:val="21"/>
          <w:szCs w:val="21"/>
        </w:rPr>
      </w:pPr>
      <w:r w:rsidRPr="00AF679B">
        <w:rPr>
          <w:sz w:val="21"/>
          <w:szCs w:val="21"/>
        </w:rPr>
        <w:t xml:space="preserve">Zamawiający działając zgodnie z art. 24aa ustawy </w:t>
      </w:r>
      <w:proofErr w:type="spellStart"/>
      <w:r w:rsidRPr="00AF679B">
        <w:rPr>
          <w:sz w:val="21"/>
          <w:szCs w:val="21"/>
        </w:rPr>
        <w:t>Pzp</w:t>
      </w:r>
      <w:proofErr w:type="spellEnd"/>
      <w:r w:rsidR="00AE6DAD" w:rsidRPr="00AF679B">
        <w:rPr>
          <w:sz w:val="21"/>
          <w:szCs w:val="21"/>
        </w:rPr>
        <w:t>,</w:t>
      </w:r>
      <w:r w:rsidR="003E431D" w:rsidRPr="00AF679B">
        <w:rPr>
          <w:sz w:val="21"/>
          <w:szCs w:val="21"/>
        </w:rPr>
        <w:t xml:space="preserve"> </w:t>
      </w:r>
      <w:r w:rsidRPr="00AF679B">
        <w:rPr>
          <w:sz w:val="21"/>
          <w:szCs w:val="21"/>
        </w:rPr>
        <w:t>zastos</w:t>
      </w:r>
      <w:r w:rsidR="003E431D" w:rsidRPr="00AF679B">
        <w:rPr>
          <w:sz w:val="21"/>
          <w:szCs w:val="21"/>
        </w:rPr>
        <w:t>uje</w:t>
      </w:r>
      <w:r w:rsidRPr="00AF679B">
        <w:rPr>
          <w:sz w:val="21"/>
          <w:szCs w:val="21"/>
        </w:rPr>
        <w:t xml:space="preserve"> w przedmiotowym postępowaniu odwróconą procedurę przeprowadzenia postępowania tj. najpierw dokona oceny ofert, a następnie zbada czy Wykonawca, którego oferta została oceniona</w:t>
      </w:r>
      <w:r w:rsidR="003E431D" w:rsidRPr="00AF679B">
        <w:rPr>
          <w:sz w:val="21"/>
          <w:szCs w:val="21"/>
        </w:rPr>
        <w:t>,</w:t>
      </w:r>
      <w:r w:rsidRPr="00AF679B">
        <w:rPr>
          <w:sz w:val="21"/>
          <w:szCs w:val="21"/>
        </w:rPr>
        <w:t xml:space="preserve"> jako najkorzystniejsza nie podlega wykluczeniu oraz spełnia warunki udziału w postępowaniu. </w:t>
      </w:r>
    </w:p>
    <w:p w:rsidR="00A0522B" w:rsidRPr="00AF679B" w:rsidRDefault="00A0522B" w:rsidP="005A4A69">
      <w:pPr>
        <w:pStyle w:val="Akapitzlist"/>
        <w:tabs>
          <w:tab w:val="num" w:pos="426"/>
        </w:tabs>
        <w:suppressAutoHyphens w:val="0"/>
        <w:autoSpaceDN/>
        <w:adjustRightInd/>
        <w:ind w:left="426" w:hanging="142"/>
        <w:jc w:val="both"/>
        <w:rPr>
          <w:rFonts w:ascii="Arial" w:hAnsi="Arial" w:cs="Arial"/>
          <w:sz w:val="21"/>
          <w:szCs w:val="21"/>
        </w:rPr>
      </w:pPr>
    </w:p>
    <w:p w:rsidR="00A0522B" w:rsidRPr="00AF679B" w:rsidRDefault="00AA0972" w:rsidP="003B61BF">
      <w:pPr>
        <w:pStyle w:val="Akapitzlist"/>
        <w:numPr>
          <w:ilvl w:val="0"/>
          <w:numId w:val="2"/>
        </w:numPr>
        <w:tabs>
          <w:tab w:val="num" w:pos="426"/>
        </w:tabs>
        <w:suppressAutoHyphens w:val="0"/>
        <w:autoSpaceDN/>
        <w:adjustRightInd/>
        <w:ind w:left="426" w:hanging="142"/>
        <w:jc w:val="both"/>
        <w:rPr>
          <w:rFonts w:ascii="Arial" w:hAnsi="Arial" w:cs="Arial"/>
          <w:b/>
          <w:sz w:val="21"/>
          <w:szCs w:val="21"/>
          <w:u w:val="single"/>
        </w:rPr>
      </w:pPr>
      <w:r w:rsidRPr="00AF679B">
        <w:rPr>
          <w:rFonts w:ascii="Arial" w:hAnsi="Arial" w:cs="Arial"/>
          <w:b/>
          <w:sz w:val="21"/>
          <w:szCs w:val="21"/>
          <w:u w:val="single"/>
        </w:rPr>
        <w:t>OPIS PRZEDMIOTU ZAMÓWIENIA.</w:t>
      </w:r>
    </w:p>
    <w:p w:rsidR="001D728D" w:rsidRPr="00AF679B" w:rsidRDefault="001D728D" w:rsidP="00E319FE">
      <w:pPr>
        <w:pStyle w:val="Akapitzlist"/>
        <w:tabs>
          <w:tab w:val="num" w:pos="426"/>
        </w:tabs>
        <w:suppressAutoHyphens w:val="0"/>
        <w:autoSpaceDN/>
        <w:adjustRightInd/>
        <w:ind w:left="426" w:hanging="142"/>
        <w:jc w:val="both"/>
        <w:rPr>
          <w:rFonts w:ascii="Arial" w:hAnsi="Arial" w:cs="Arial"/>
          <w:b/>
          <w:sz w:val="21"/>
          <w:szCs w:val="21"/>
          <w:u w:val="single"/>
        </w:rPr>
      </w:pPr>
    </w:p>
    <w:p w:rsidR="001D728D" w:rsidRPr="008275D1" w:rsidRDefault="001D728D" w:rsidP="003C18BD">
      <w:pPr>
        <w:pStyle w:val="Akapitzlist"/>
        <w:numPr>
          <w:ilvl w:val="0"/>
          <w:numId w:val="6"/>
        </w:numPr>
        <w:tabs>
          <w:tab w:val="left" w:pos="709"/>
        </w:tabs>
        <w:suppressAutoHyphens w:val="0"/>
        <w:jc w:val="both"/>
        <w:rPr>
          <w:rFonts w:ascii="Arial" w:hAnsi="Arial" w:cs="Arial"/>
          <w:i/>
          <w:sz w:val="21"/>
          <w:szCs w:val="21"/>
        </w:rPr>
      </w:pPr>
      <w:r w:rsidRPr="00AF679B">
        <w:rPr>
          <w:rFonts w:ascii="Arial" w:hAnsi="Arial" w:cs="Arial"/>
          <w:sz w:val="21"/>
          <w:szCs w:val="21"/>
        </w:rPr>
        <w:t>Przedmiotem zamówienia są sukcesywne dostawy sprzętu medycznego jednorazowego użytku w Grupach:</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1 - Sprzęt anestezjologiczny drobny i jednorazowego użytku</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2 - Strzykawki do pomp</w:t>
      </w:r>
    </w:p>
    <w:p w:rsidR="008275D1" w:rsidRPr="008275D1" w:rsidRDefault="008275D1" w:rsidP="008275D1">
      <w:pPr>
        <w:ind w:left="709"/>
        <w:rPr>
          <w:rFonts w:ascii="Arial" w:hAnsi="Arial" w:cs="Arial"/>
          <w:sz w:val="21"/>
          <w:szCs w:val="21"/>
        </w:rPr>
      </w:pPr>
      <w:r w:rsidRPr="008275D1">
        <w:rPr>
          <w:rFonts w:ascii="Arial" w:hAnsi="Arial" w:cs="Arial"/>
          <w:sz w:val="21"/>
          <w:szCs w:val="21"/>
        </w:rPr>
        <w:t xml:space="preserve">Grupa 3 </w:t>
      </w:r>
      <w:r w:rsidR="00A311DC">
        <w:rPr>
          <w:rFonts w:ascii="Arial" w:hAnsi="Arial" w:cs="Arial"/>
          <w:sz w:val="21"/>
          <w:szCs w:val="21"/>
        </w:rPr>
        <w:t>–</w:t>
      </w:r>
      <w:r w:rsidRPr="008275D1">
        <w:rPr>
          <w:rFonts w:ascii="Arial" w:hAnsi="Arial" w:cs="Arial"/>
          <w:sz w:val="21"/>
          <w:szCs w:val="21"/>
        </w:rPr>
        <w:t xml:space="preserve"> Fartuchy</w:t>
      </w:r>
      <w:r w:rsidR="00A311DC">
        <w:rPr>
          <w:rFonts w:ascii="Arial" w:hAnsi="Arial" w:cs="Arial"/>
          <w:sz w:val="21"/>
          <w:szCs w:val="21"/>
        </w:rPr>
        <w:t>,</w:t>
      </w:r>
      <w:r w:rsidRPr="008275D1">
        <w:rPr>
          <w:rFonts w:ascii="Arial" w:hAnsi="Arial" w:cs="Arial"/>
          <w:sz w:val="21"/>
          <w:szCs w:val="21"/>
        </w:rPr>
        <w:t xml:space="preserve"> maski i osłony </w:t>
      </w:r>
    </w:p>
    <w:p w:rsidR="008275D1" w:rsidRPr="008275D1" w:rsidRDefault="008275D1" w:rsidP="008275D1">
      <w:pPr>
        <w:ind w:left="709"/>
        <w:rPr>
          <w:rFonts w:ascii="Arial" w:hAnsi="Arial" w:cs="Arial"/>
          <w:sz w:val="21"/>
          <w:szCs w:val="21"/>
        </w:rPr>
      </w:pPr>
      <w:r w:rsidRPr="008275D1">
        <w:rPr>
          <w:rFonts w:ascii="Arial" w:hAnsi="Arial" w:cs="Arial"/>
          <w:sz w:val="21"/>
          <w:szCs w:val="21"/>
        </w:rPr>
        <w:t xml:space="preserve">Grupa 4 - Igły, kaniule </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5 - Strzykawki</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6</w:t>
      </w:r>
      <w:r w:rsidRPr="008275D1">
        <w:rPr>
          <w:rFonts w:ascii="Arial" w:hAnsi="Arial" w:cs="Arial"/>
          <w:color w:val="FF0000"/>
          <w:sz w:val="21"/>
          <w:szCs w:val="21"/>
        </w:rPr>
        <w:t xml:space="preserve"> </w:t>
      </w:r>
      <w:r w:rsidRPr="008275D1">
        <w:rPr>
          <w:rFonts w:ascii="Arial" w:hAnsi="Arial" w:cs="Arial"/>
          <w:sz w:val="21"/>
          <w:szCs w:val="21"/>
        </w:rPr>
        <w:t>- Przyrządy do przetaczania płynów i aspirowania leków</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7 - Sprzęt medyczny jednorazowego użytku różny</w:t>
      </w:r>
    </w:p>
    <w:p w:rsidR="008275D1" w:rsidRPr="008275D1" w:rsidRDefault="008275D1" w:rsidP="008275D1">
      <w:pPr>
        <w:ind w:left="709"/>
        <w:rPr>
          <w:rFonts w:ascii="Arial" w:hAnsi="Arial" w:cs="Arial"/>
          <w:sz w:val="21"/>
          <w:szCs w:val="21"/>
        </w:rPr>
      </w:pPr>
      <w:r w:rsidRPr="008275D1">
        <w:rPr>
          <w:rFonts w:ascii="Arial" w:hAnsi="Arial" w:cs="Arial"/>
          <w:sz w:val="21"/>
          <w:szCs w:val="21"/>
        </w:rPr>
        <w:t xml:space="preserve">Grupa 8 - Pojemniki na zużyty sprzęt medyczny i wycinki histopatologiczne </w:t>
      </w:r>
    </w:p>
    <w:p w:rsidR="008275D1" w:rsidRPr="008275D1" w:rsidRDefault="008275D1" w:rsidP="008275D1">
      <w:pPr>
        <w:ind w:left="709"/>
        <w:rPr>
          <w:rFonts w:ascii="Arial" w:hAnsi="Arial" w:cs="Arial"/>
          <w:sz w:val="21"/>
          <w:szCs w:val="21"/>
        </w:rPr>
      </w:pPr>
      <w:r w:rsidRPr="008275D1">
        <w:rPr>
          <w:rFonts w:ascii="Arial" w:hAnsi="Arial" w:cs="Arial"/>
          <w:sz w:val="21"/>
          <w:szCs w:val="21"/>
        </w:rPr>
        <w:t xml:space="preserve">Grupa 9 - Sprzęt jednorazowego użytku na blok operacyjny </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10 - Papiery medyczne</w:t>
      </w:r>
      <w:r w:rsidR="00A311DC">
        <w:rPr>
          <w:rFonts w:ascii="Arial" w:hAnsi="Arial" w:cs="Arial"/>
          <w:sz w:val="21"/>
          <w:szCs w:val="21"/>
        </w:rPr>
        <w:t xml:space="preserve"> i elektrody</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11 - Bezpieczeństwo i higiena pacjenta</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12 - Siatka chirurgiczna do operacyjnego leczenia przepukliny</w:t>
      </w:r>
    </w:p>
    <w:p w:rsidR="008275D1" w:rsidRPr="008275D1" w:rsidRDefault="008275D1" w:rsidP="008275D1">
      <w:pPr>
        <w:ind w:left="709"/>
        <w:rPr>
          <w:rFonts w:ascii="Arial" w:hAnsi="Arial" w:cs="Arial"/>
          <w:sz w:val="21"/>
          <w:szCs w:val="21"/>
        </w:rPr>
      </w:pPr>
      <w:r w:rsidRPr="008275D1">
        <w:rPr>
          <w:rFonts w:ascii="Arial" w:hAnsi="Arial" w:cs="Arial"/>
          <w:sz w:val="21"/>
          <w:szCs w:val="21"/>
        </w:rPr>
        <w:t xml:space="preserve">Grupa 13 - Wkłady </w:t>
      </w:r>
      <w:proofErr w:type="spellStart"/>
      <w:r w:rsidRPr="008275D1">
        <w:rPr>
          <w:rFonts w:ascii="Arial" w:hAnsi="Arial" w:cs="Arial"/>
          <w:sz w:val="21"/>
          <w:szCs w:val="21"/>
        </w:rPr>
        <w:t>j.u</w:t>
      </w:r>
      <w:proofErr w:type="spellEnd"/>
      <w:r w:rsidRPr="008275D1">
        <w:rPr>
          <w:rFonts w:ascii="Arial" w:hAnsi="Arial" w:cs="Arial"/>
          <w:sz w:val="21"/>
          <w:szCs w:val="21"/>
        </w:rPr>
        <w:t>. i dren</w:t>
      </w:r>
      <w:r w:rsidR="00B625A1">
        <w:rPr>
          <w:rFonts w:ascii="Arial" w:hAnsi="Arial" w:cs="Arial"/>
          <w:sz w:val="21"/>
          <w:szCs w:val="21"/>
        </w:rPr>
        <w:t>y</w:t>
      </w:r>
      <w:r w:rsidRPr="008275D1">
        <w:rPr>
          <w:rFonts w:ascii="Arial" w:hAnsi="Arial" w:cs="Arial"/>
          <w:sz w:val="21"/>
          <w:szCs w:val="21"/>
        </w:rPr>
        <w:t xml:space="preserve"> do ssaka</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14 - Cewniki, dreny i inne</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15 - Rurki</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16 - Zamknięty system bezigłowy</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17 - Asortyment do diatermii chirurgicznych</w:t>
      </w:r>
    </w:p>
    <w:p w:rsidR="008275D1" w:rsidRPr="008275D1" w:rsidRDefault="008275D1" w:rsidP="008275D1">
      <w:pPr>
        <w:ind w:left="709"/>
        <w:rPr>
          <w:rFonts w:ascii="Arial" w:hAnsi="Arial" w:cs="Arial"/>
          <w:sz w:val="21"/>
          <w:szCs w:val="21"/>
        </w:rPr>
      </w:pPr>
      <w:r w:rsidRPr="008275D1">
        <w:rPr>
          <w:rFonts w:ascii="Arial" w:hAnsi="Arial" w:cs="Arial"/>
          <w:sz w:val="21"/>
          <w:szCs w:val="21"/>
        </w:rPr>
        <w:t xml:space="preserve">Grupa 18 - Prześcieradło ochronne </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19 - Obłożenia jednorazowe</w:t>
      </w:r>
    </w:p>
    <w:p w:rsidR="008275D1" w:rsidRPr="008275D1" w:rsidRDefault="008275D1" w:rsidP="008275D1">
      <w:pPr>
        <w:ind w:left="709"/>
        <w:rPr>
          <w:rFonts w:ascii="Arial" w:hAnsi="Arial" w:cs="Arial"/>
          <w:sz w:val="21"/>
          <w:szCs w:val="21"/>
        </w:rPr>
      </w:pPr>
      <w:r w:rsidRPr="008275D1">
        <w:rPr>
          <w:rFonts w:ascii="Arial" w:hAnsi="Arial" w:cs="Arial"/>
          <w:sz w:val="21"/>
          <w:szCs w:val="21"/>
        </w:rPr>
        <w:t>Grupa 20</w:t>
      </w:r>
      <w:r w:rsidRPr="008275D1">
        <w:rPr>
          <w:rFonts w:ascii="Arial" w:hAnsi="Arial" w:cs="Arial"/>
          <w:sz w:val="21"/>
          <w:szCs w:val="21"/>
          <w:lang w:eastAsia="ar-SA"/>
        </w:rPr>
        <w:t xml:space="preserve"> - Zestaw do porodu</w:t>
      </w:r>
    </w:p>
    <w:p w:rsidR="008275D1" w:rsidRPr="00AF679B" w:rsidRDefault="008275D1" w:rsidP="008275D1">
      <w:pPr>
        <w:pStyle w:val="Akapitzlist"/>
        <w:tabs>
          <w:tab w:val="left" w:pos="709"/>
        </w:tabs>
        <w:suppressAutoHyphens w:val="0"/>
        <w:jc w:val="both"/>
        <w:rPr>
          <w:rFonts w:ascii="Arial" w:hAnsi="Arial" w:cs="Arial"/>
          <w:i/>
          <w:sz w:val="21"/>
          <w:szCs w:val="21"/>
        </w:rPr>
      </w:pPr>
    </w:p>
    <w:p w:rsidR="001D728D" w:rsidRPr="00AF679B" w:rsidRDefault="001D728D" w:rsidP="00E319FE">
      <w:pPr>
        <w:pStyle w:val="Akapitzlist"/>
        <w:tabs>
          <w:tab w:val="left" w:pos="709"/>
        </w:tabs>
        <w:suppressAutoHyphens w:val="0"/>
        <w:ind w:left="709" w:hanging="425"/>
        <w:jc w:val="both"/>
        <w:rPr>
          <w:rFonts w:ascii="Arial" w:hAnsi="Arial" w:cs="Arial"/>
          <w:sz w:val="20"/>
        </w:rPr>
      </w:pPr>
      <w:r w:rsidRPr="00AF679B">
        <w:rPr>
          <w:rFonts w:ascii="Arial" w:hAnsi="Arial" w:cs="Arial"/>
          <w:sz w:val="20"/>
        </w:rPr>
        <w:lastRenderedPageBreak/>
        <w:t xml:space="preserve">Szczegółowy opis potrzeb Zamawiającego, zawierający rodzaj i ilość asortymentu w poszczególnych Grupach, zawiera </w:t>
      </w:r>
      <w:r w:rsidRPr="00E14388">
        <w:rPr>
          <w:rFonts w:ascii="Arial" w:hAnsi="Arial" w:cs="Arial"/>
          <w:b/>
          <w:sz w:val="20"/>
        </w:rPr>
        <w:t>Załącznik nr 1</w:t>
      </w:r>
      <w:r w:rsidRPr="00AF679B">
        <w:rPr>
          <w:rFonts w:ascii="Arial" w:hAnsi="Arial" w:cs="Arial"/>
          <w:sz w:val="20"/>
        </w:rPr>
        <w:t xml:space="preserve"> do </w:t>
      </w:r>
      <w:r w:rsidR="007D1191" w:rsidRPr="00AF679B">
        <w:rPr>
          <w:rFonts w:ascii="Arial" w:hAnsi="Arial" w:cs="Arial"/>
          <w:sz w:val="20"/>
        </w:rPr>
        <w:t>specyfikacji istotnych warunków zamówienia (</w:t>
      </w:r>
      <w:r w:rsidRPr="00AF679B">
        <w:rPr>
          <w:rFonts w:ascii="Arial" w:hAnsi="Arial" w:cs="Arial"/>
          <w:sz w:val="20"/>
        </w:rPr>
        <w:t>SIWZ</w:t>
      </w:r>
      <w:r w:rsidR="007D1191" w:rsidRPr="00AF679B">
        <w:rPr>
          <w:rFonts w:ascii="Arial" w:hAnsi="Arial" w:cs="Arial"/>
          <w:sz w:val="20"/>
        </w:rPr>
        <w:t>)</w:t>
      </w:r>
      <w:r w:rsidRPr="00AF679B">
        <w:rPr>
          <w:rFonts w:ascii="Arial" w:hAnsi="Arial" w:cs="Arial"/>
          <w:sz w:val="20"/>
        </w:rPr>
        <w:t xml:space="preserve">. </w:t>
      </w:r>
    </w:p>
    <w:p w:rsidR="005A4A69" w:rsidRPr="00AF679B" w:rsidRDefault="005A4A69" w:rsidP="00E319FE">
      <w:pPr>
        <w:pStyle w:val="Akapitzlist"/>
        <w:tabs>
          <w:tab w:val="left" w:pos="709"/>
        </w:tabs>
        <w:suppressAutoHyphens w:val="0"/>
        <w:ind w:left="709" w:hanging="425"/>
        <w:jc w:val="both"/>
        <w:rPr>
          <w:rFonts w:ascii="Arial" w:hAnsi="Arial" w:cs="Arial"/>
          <w:i/>
          <w:sz w:val="20"/>
        </w:rPr>
      </w:pPr>
    </w:p>
    <w:p w:rsidR="000D107D" w:rsidRPr="0073595C" w:rsidRDefault="001D728D" w:rsidP="003C18BD">
      <w:pPr>
        <w:pStyle w:val="Akapitzlist"/>
        <w:numPr>
          <w:ilvl w:val="0"/>
          <w:numId w:val="6"/>
        </w:numPr>
        <w:tabs>
          <w:tab w:val="left" w:pos="709"/>
        </w:tabs>
        <w:suppressAutoHyphens w:val="0"/>
        <w:jc w:val="both"/>
        <w:rPr>
          <w:rFonts w:ascii="Arial" w:hAnsi="Arial" w:cs="Arial"/>
          <w:i/>
          <w:color w:val="808080" w:themeColor="background1" w:themeShade="80"/>
          <w:sz w:val="20"/>
          <w:highlight w:val="yellow"/>
        </w:rPr>
      </w:pPr>
      <w:r w:rsidRPr="000D107D">
        <w:rPr>
          <w:rFonts w:ascii="Arial" w:hAnsi="Arial" w:cs="Arial"/>
          <w:strike/>
          <w:color w:val="808080" w:themeColor="background1" w:themeShade="80"/>
          <w:sz w:val="20"/>
        </w:rPr>
        <w:t xml:space="preserve">Oferowany w przetargu asortyment musi być dopuszczony do obrotu i stosowania w jednostkach ochrony zdrowia na terenie RP </w:t>
      </w:r>
      <w:r w:rsidR="007D1191" w:rsidRPr="000D107D">
        <w:rPr>
          <w:rFonts w:ascii="Arial" w:hAnsi="Arial" w:cs="Arial"/>
          <w:strike/>
          <w:color w:val="808080" w:themeColor="background1" w:themeShade="80"/>
          <w:sz w:val="20"/>
        </w:rPr>
        <w:t xml:space="preserve">zgodnie z obowiązującymi Dyrektywami UE </w:t>
      </w:r>
      <w:r w:rsidRPr="000D107D">
        <w:rPr>
          <w:rFonts w:ascii="Arial" w:hAnsi="Arial" w:cs="Arial"/>
          <w:strike/>
          <w:color w:val="808080" w:themeColor="background1" w:themeShade="80"/>
          <w:sz w:val="20"/>
        </w:rPr>
        <w:t>i spełniać wymogi ustawy z dnia 20 maja 2010 r. o wyrobach medycznych (Dz. U. Nr 107, poz. 679, ze zm.)</w:t>
      </w:r>
      <w:r w:rsidR="007D1191" w:rsidRPr="000D107D">
        <w:rPr>
          <w:rFonts w:ascii="Arial" w:hAnsi="Arial" w:cs="Arial"/>
          <w:strike/>
          <w:color w:val="808080" w:themeColor="background1" w:themeShade="80"/>
          <w:sz w:val="20"/>
        </w:rPr>
        <w:t>. Oferowany asortyment</w:t>
      </w:r>
      <w:r w:rsidRPr="000D107D">
        <w:rPr>
          <w:rFonts w:ascii="Arial" w:hAnsi="Arial" w:cs="Arial"/>
          <w:strike/>
          <w:color w:val="808080" w:themeColor="background1" w:themeShade="80"/>
          <w:sz w:val="20"/>
        </w:rPr>
        <w:t xml:space="preserve"> musi posiadać zgodnie z przyjętą klasyfikacją Certyfikat CE </w:t>
      </w:r>
      <w:r w:rsidRPr="000D107D">
        <w:rPr>
          <w:rFonts w:ascii="Arial" w:hAnsi="Arial" w:cs="Arial"/>
          <w:strike/>
          <w:color w:val="808080" w:themeColor="background1" w:themeShade="80"/>
          <w:sz w:val="20"/>
          <w:u w:val="single"/>
        </w:rPr>
        <w:t>i/lub</w:t>
      </w:r>
      <w:r w:rsidRPr="000D107D">
        <w:rPr>
          <w:rFonts w:ascii="Arial" w:hAnsi="Arial" w:cs="Arial"/>
          <w:strike/>
          <w:color w:val="808080" w:themeColor="background1" w:themeShade="80"/>
          <w:sz w:val="20"/>
        </w:rPr>
        <w:t xml:space="preserve"> Deklarację zgodności oraz dokument potwierdzający zgłoszenie </w:t>
      </w:r>
      <w:r w:rsidRPr="000D107D">
        <w:rPr>
          <w:rFonts w:ascii="Arial" w:hAnsi="Arial" w:cs="Arial"/>
          <w:strike/>
          <w:color w:val="808080" w:themeColor="background1" w:themeShade="80"/>
          <w:sz w:val="20"/>
          <w:u w:val="single"/>
        </w:rPr>
        <w:t>i/lub</w:t>
      </w:r>
      <w:r w:rsidRPr="000D107D">
        <w:rPr>
          <w:rFonts w:ascii="Arial" w:hAnsi="Arial" w:cs="Arial"/>
          <w:strike/>
          <w:color w:val="808080" w:themeColor="background1" w:themeShade="80"/>
          <w:sz w:val="20"/>
        </w:rPr>
        <w:t xml:space="preserve"> wpis do Rejestru wyrobów medycznych </w:t>
      </w:r>
      <w:r w:rsidRPr="000D107D">
        <w:rPr>
          <w:rFonts w:ascii="Arial" w:hAnsi="Arial" w:cs="Arial"/>
          <w:strike/>
          <w:color w:val="808080" w:themeColor="background1" w:themeShade="80"/>
          <w:spacing w:val="-2"/>
          <w:sz w:val="20"/>
        </w:rPr>
        <w:t xml:space="preserve">i podmiotów odpowiedzialnych za ich wprowadzenie do obrotu i do używania </w:t>
      </w:r>
      <w:r w:rsidRPr="000D107D">
        <w:rPr>
          <w:rFonts w:ascii="Arial" w:hAnsi="Arial" w:cs="Arial"/>
          <w:strike/>
          <w:color w:val="808080" w:themeColor="background1" w:themeShade="80"/>
          <w:sz w:val="20"/>
        </w:rPr>
        <w:t>(dotyczy wyrobów objętych obowiązkiem zgłoszenia/wpisu do ww. rejestru, zgodnie z obowiązującymi w tym zakresie przepisami).</w:t>
      </w:r>
      <w:r w:rsidR="00CF46CD" w:rsidRPr="00CF46CD">
        <w:rPr>
          <w:rFonts w:ascii="Arial" w:hAnsi="Arial" w:cs="Arial"/>
          <w:color w:val="808080" w:themeColor="background1" w:themeShade="80"/>
          <w:sz w:val="20"/>
        </w:rPr>
        <w:t xml:space="preserve"> </w:t>
      </w:r>
      <w:r w:rsidR="00CF46CD" w:rsidRPr="0073595C">
        <w:rPr>
          <w:rFonts w:ascii="Arial" w:hAnsi="Arial" w:cs="Arial"/>
          <w:b/>
          <w:sz w:val="20"/>
          <w:highlight w:val="yellow"/>
        </w:rPr>
        <w:t>– zmiana wprowadzona odpowiedziami z dnia 13.12.2016r.</w:t>
      </w:r>
      <w:r w:rsidR="00CF46CD" w:rsidRPr="0073595C">
        <w:rPr>
          <w:rFonts w:ascii="Arial" w:hAnsi="Arial" w:cs="Arial"/>
          <w:b/>
          <w:color w:val="808080" w:themeColor="background1" w:themeShade="80"/>
          <w:sz w:val="20"/>
          <w:highlight w:val="yellow"/>
        </w:rPr>
        <w:t>:</w:t>
      </w:r>
      <w:r w:rsidR="005A4A69" w:rsidRPr="0073595C">
        <w:rPr>
          <w:rFonts w:ascii="Arial" w:hAnsi="Arial" w:cs="Arial"/>
          <w:b/>
          <w:color w:val="808080" w:themeColor="background1" w:themeShade="80"/>
          <w:sz w:val="20"/>
          <w:highlight w:val="yellow"/>
        </w:rPr>
        <w:t xml:space="preserve"> </w:t>
      </w:r>
    </w:p>
    <w:p w:rsidR="005A4A69" w:rsidRPr="000D107D" w:rsidRDefault="00440E3B" w:rsidP="000D107D">
      <w:pPr>
        <w:tabs>
          <w:tab w:val="left" w:pos="709"/>
        </w:tabs>
        <w:suppressAutoHyphens w:val="0"/>
        <w:ind w:left="709"/>
        <w:jc w:val="both"/>
        <w:rPr>
          <w:rFonts w:ascii="Arial" w:hAnsi="Arial" w:cs="Arial"/>
          <w:i/>
          <w:sz w:val="20"/>
        </w:rPr>
      </w:pPr>
      <w:r w:rsidRPr="0073595C">
        <w:rPr>
          <w:rFonts w:ascii="Arial" w:hAnsi="Arial" w:cs="Arial"/>
          <w:b/>
          <w:sz w:val="21"/>
          <w:szCs w:val="21"/>
          <w:highlight w:val="yellow"/>
        </w:rPr>
        <w:t>Oferowany w przetargu asortyment, musi posiadać zgodnie z przyjętą klasyfikacją aktualne dokumenty potwierdzające dopuszczenie</w:t>
      </w:r>
      <w:r w:rsidRPr="0073595C">
        <w:rPr>
          <w:rFonts w:ascii="Arial" w:hAnsi="Arial" w:cs="Arial"/>
          <w:b/>
          <w:spacing w:val="-2"/>
          <w:sz w:val="21"/>
          <w:szCs w:val="21"/>
          <w:highlight w:val="yellow"/>
        </w:rPr>
        <w:t xml:space="preserve"> do obrotu i stosowania na terenie RP, zgodnie z ustawą z dnia 20.05.2010r. o wyrobach medycznych.</w:t>
      </w:r>
    </w:p>
    <w:p w:rsidR="005A4A69" w:rsidRPr="00AF679B" w:rsidRDefault="005A4A69" w:rsidP="005A4A69">
      <w:pPr>
        <w:pStyle w:val="Akapitzlist"/>
        <w:tabs>
          <w:tab w:val="left" w:pos="709"/>
        </w:tabs>
        <w:suppressAutoHyphens w:val="0"/>
        <w:jc w:val="both"/>
        <w:rPr>
          <w:rFonts w:ascii="Arial" w:hAnsi="Arial" w:cs="Arial"/>
          <w:i/>
          <w:sz w:val="20"/>
        </w:rPr>
      </w:pPr>
    </w:p>
    <w:p w:rsidR="005A4A69" w:rsidRPr="00AF679B" w:rsidRDefault="001D728D" w:rsidP="003C18BD">
      <w:pPr>
        <w:pStyle w:val="Akapitzlist"/>
        <w:numPr>
          <w:ilvl w:val="0"/>
          <w:numId w:val="6"/>
        </w:numPr>
        <w:tabs>
          <w:tab w:val="left" w:pos="709"/>
        </w:tabs>
        <w:suppressAutoHyphens w:val="0"/>
        <w:jc w:val="both"/>
        <w:rPr>
          <w:rFonts w:ascii="Arial" w:hAnsi="Arial" w:cs="Arial"/>
          <w:i/>
          <w:sz w:val="20"/>
        </w:rPr>
      </w:pPr>
      <w:r w:rsidRPr="00AF679B">
        <w:rPr>
          <w:rFonts w:ascii="Arial" w:hAnsi="Arial" w:cs="Arial"/>
          <w:sz w:val="20"/>
        </w:rPr>
        <w:t>Zamawiający dopuszcza możliwość składania ofert na wybraną Grupę lub Grupy. Oferty w poszczególnych Grupach</w:t>
      </w:r>
      <w:r w:rsidRPr="00AF679B">
        <w:rPr>
          <w:rFonts w:ascii="Arial" w:hAnsi="Arial" w:cs="Arial"/>
          <w:b/>
          <w:sz w:val="20"/>
        </w:rPr>
        <w:t xml:space="preserve"> </w:t>
      </w:r>
      <w:r w:rsidRPr="00AF679B">
        <w:rPr>
          <w:rFonts w:ascii="Arial" w:hAnsi="Arial" w:cs="Arial"/>
          <w:sz w:val="20"/>
        </w:rPr>
        <w:t>muszą być pełne - kompletne. Zamawiający nie dopuszcza braku jakiejkolwiek pozycji asortymentu wymienionego w każdej z Grup.</w:t>
      </w:r>
      <w:r w:rsidR="005A4A69" w:rsidRPr="00AF679B">
        <w:rPr>
          <w:rFonts w:ascii="Arial" w:hAnsi="Arial" w:cs="Arial"/>
          <w:sz w:val="20"/>
        </w:rPr>
        <w:t xml:space="preserve"> </w:t>
      </w:r>
    </w:p>
    <w:p w:rsidR="005A4A69" w:rsidRPr="00AF679B" w:rsidRDefault="005A4A69" w:rsidP="005A4A69">
      <w:pPr>
        <w:pStyle w:val="Akapitzlist"/>
        <w:rPr>
          <w:rFonts w:ascii="Arial" w:hAnsi="Arial" w:cs="Arial"/>
          <w:sz w:val="20"/>
        </w:rPr>
      </w:pPr>
    </w:p>
    <w:p w:rsidR="005A4A69" w:rsidRPr="00AF679B" w:rsidRDefault="001D728D" w:rsidP="003C18BD">
      <w:pPr>
        <w:pStyle w:val="Akapitzlist"/>
        <w:numPr>
          <w:ilvl w:val="0"/>
          <w:numId w:val="6"/>
        </w:numPr>
        <w:tabs>
          <w:tab w:val="left" w:pos="709"/>
        </w:tabs>
        <w:suppressAutoHyphens w:val="0"/>
        <w:jc w:val="both"/>
        <w:rPr>
          <w:rFonts w:ascii="Arial" w:hAnsi="Arial" w:cs="Arial"/>
          <w:i/>
          <w:sz w:val="20"/>
        </w:rPr>
      </w:pPr>
      <w:r w:rsidRPr="00AF679B">
        <w:rPr>
          <w:rFonts w:ascii="Arial" w:hAnsi="Arial" w:cs="Arial"/>
          <w:sz w:val="20"/>
        </w:rPr>
        <w:t xml:space="preserve">Zamawiający zastrzega, że ilości asortymentu wymienione w Załączniku nr 1, mogą ulec zmianie w zależności od potrzeb Zamawiającego i ilości pacjentów, jednak </w:t>
      </w:r>
      <w:r w:rsidRPr="00AF679B">
        <w:rPr>
          <w:rFonts w:ascii="Arial" w:hAnsi="Arial" w:cs="Arial"/>
          <w:b/>
          <w:sz w:val="20"/>
        </w:rPr>
        <w:t>zmniejszenie</w:t>
      </w:r>
      <w:r w:rsidRPr="00AF679B">
        <w:rPr>
          <w:rFonts w:ascii="Arial" w:hAnsi="Arial" w:cs="Arial"/>
          <w:sz w:val="20"/>
        </w:rPr>
        <w:t xml:space="preserve"> zamawianych ilości nie przekroczy 20% wartości umowy brutto, w zakresie wybranej Grupy. Ilości asortymentu wskazane w </w:t>
      </w:r>
      <w:r w:rsidRPr="00E14388">
        <w:rPr>
          <w:rFonts w:ascii="Arial" w:hAnsi="Arial" w:cs="Arial"/>
          <w:sz w:val="20"/>
        </w:rPr>
        <w:t>Załączniku nr 1,</w:t>
      </w:r>
      <w:r w:rsidRPr="00AF679B">
        <w:rPr>
          <w:rFonts w:ascii="Arial" w:hAnsi="Arial" w:cs="Arial"/>
          <w:sz w:val="20"/>
        </w:rPr>
        <w:t xml:space="preserve"> są ilościami szacunkowymi, służącymi do skalkulowania ceny oferty, porównania ofert i wyboru oferty najkorzystniejszej. Wykonawcy nie przysługują roszczenia z tytułu zamówienia mniejszej ilości asortymentu, niż określona dla poszczególnych Grup, w </w:t>
      </w:r>
      <w:r w:rsidRPr="00E14388">
        <w:rPr>
          <w:rFonts w:ascii="Arial" w:hAnsi="Arial" w:cs="Arial"/>
          <w:sz w:val="20"/>
        </w:rPr>
        <w:t>Załączniku nr 1.</w:t>
      </w:r>
      <w:r w:rsidRPr="00AF679B">
        <w:rPr>
          <w:rFonts w:ascii="Arial" w:hAnsi="Arial" w:cs="Arial"/>
          <w:sz w:val="20"/>
        </w:rPr>
        <w:t xml:space="preserve"> </w:t>
      </w:r>
    </w:p>
    <w:p w:rsidR="00BA0A85" w:rsidRPr="00AF679B" w:rsidRDefault="00BA0A85" w:rsidP="00BA0A85">
      <w:pPr>
        <w:pStyle w:val="Akapitzlist"/>
        <w:rPr>
          <w:rFonts w:ascii="Arial" w:hAnsi="Arial" w:cs="Arial"/>
          <w:i/>
          <w:sz w:val="20"/>
        </w:rPr>
      </w:pPr>
    </w:p>
    <w:p w:rsidR="00BA0A85" w:rsidRPr="00AF679B" w:rsidRDefault="00BA0A85" w:rsidP="003C18BD">
      <w:pPr>
        <w:pStyle w:val="Akapitzlist"/>
        <w:numPr>
          <w:ilvl w:val="0"/>
          <w:numId w:val="6"/>
        </w:numPr>
        <w:tabs>
          <w:tab w:val="left" w:pos="709"/>
        </w:tabs>
        <w:suppressAutoHyphens w:val="0"/>
        <w:jc w:val="both"/>
        <w:rPr>
          <w:rFonts w:ascii="Arial" w:hAnsi="Arial" w:cs="Arial"/>
          <w:i/>
          <w:sz w:val="21"/>
          <w:szCs w:val="21"/>
        </w:rPr>
      </w:pPr>
      <w:r w:rsidRPr="00AF679B">
        <w:rPr>
          <w:rFonts w:ascii="Arial" w:hAnsi="Arial" w:cs="Arial"/>
          <w:sz w:val="21"/>
          <w:szCs w:val="21"/>
        </w:rPr>
        <w:t>Zamawiający dopuszcza udział podwykonawców w realizacji przedmiotu zamówienia. W przypadku powierzenia wykonania części zamówienia podwykonawcy Wykonawca zobowiązany jest wskazać to w ofercie.</w:t>
      </w:r>
    </w:p>
    <w:p w:rsidR="005A4A69" w:rsidRPr="00AF679B" w:rsidRDefault="005A4A69" w:rsidP="005A4A69">
      <w:pPr>
        <w:pStyle w:val="Akapitzlist"/>
        <w:rPr>
          <w:rFonts w:ascii="Arial" w:hAnsi="Arial" w:cs="Arial"/>
          <w:sz w:val="21"/>
          <w:szCs w:val="21"/>
        </w:rPr>
      </w:pPr>
    </w:p>
    <w:p w:rsidR="005A4A69" w:rsidRPr="00AF679B" w:rsidRDefault="004238BA" w:rsidP="003C18BD">
      <w:pPr>
        <w:pStyle w:val="Akapitzlist"/>
        <w:numPr>
          <w:ilvl w:val="0"/>
          <w:numId w:val="6"/>
        </w:numPr>
        <w:tabs>
          <w:tab w:val="left" w:pos="709"/>
        </w:tabs>
        <w:suppressAutoHyphens w:val="0"/>
        <w:jc w:val="both"/>
        <w:rPr>
          <w:rFonts w:ascii="Arial" w:hAnsi="Arial" w:cs="Arial"/>
          <w:i/>
          <w:sz w:val="20"/>
        </w:rPr>
      </w:pPr>
      <w:r w:rsidRPr="00AF679B">
        <w:rPr>
          <w:rFonts w:ascii="Arial" w:hAnsi="Arial" w:cs="Arial"/>
          <w:sz w:val="20"/>
        </w:rPr>
        <w:t xml:space="preserve">Wykonawca zobowiązany jest zrealizować zamówienie na zasadach i warunkach określonych we Wzorze Umowy stanowiącym </w:t>
      </w:r>
      <w:r w:rsidRPr="00E14388">
        <w:rPr>
          <w:rFonts w:ascii="Arial" w:hAnsi="Arial" w:cs="Arial"/>
          <w:b/>
          <w:sz w:val="20"/>
        </w:rPr>
        <w:t xml:space="preserve">Załącznik nr </w:t>
      </w:r>
      <w:r w:rsidR="007631CE" w:rsidRPr="00E14388">
        <w:rPr>
          <w:rFonts w:ascii="Arial" w:hAnsi="Arial" w:cs="Arial"/>
          <w:b/>
          <w:sz w:val="20"/>
        </w:rPr>
        <w:t>4</w:t>
      </w:r>
      <w:r w:rsidRPr="00AF679B">
        <w:rPr>
          <w:rFonts w:ascii="Arial" w:hAnsi="Arial" w:cs="Arial"/>
          <w:sz w:val="20"/>
        </w:rPr>
        <w:t xml:space="preserve"> do SIWZ.</w:t>
      </w:r>
      <w:r w:rsidR="005A4A69" w:rsidRPr="00AF679B">
        <w:rPr>
          <w:rFonts w:ascii="Arial" w:hAnsi="Arial" w:cs="Arial"/>
          <w:sz w:val="20"/>
        </w:rPr>
        <w:t xml:space="preserve"> </w:t>
      </w:r>
    </w:p>
    <w:p w:rsidR="005A4A69" w:rsidRPr="00AF679B" w:rsidRDefault="005A4A69" w:rsidP="005A4A69">
      <w:pPr>
        <w:pStyle w:val="Akapitzlist"/>
        <w:rPr>
          <w:rFonts w:ascii="Arial" w:hAnsi="Arial" w:cs="Arial"/>
          <w:sz w:val="20"/>
        </w:rPr>
      </w:pPr>
    </w:p>
    <w:p w:rsidR="00013EA4" w:rsidRPr="005B03D1" w:rsidRDefault="00013EA4" w:rsidP="005B03D1">
      <w:pPr>
        <w:pStyle w:val="Akapitzlist"/>
        <w:numPr>
          <w:ilvl w:val="0"/>
          <w:numId w:val="6"/>
        </w:numPr>
        <w:tabs>
          <w:tab w:val="left" w:pos="709"/>
        </w:tabs>
        <w:suppressAutoHyphens w:val="0"/>
        <w:jc w:val="both"/>
        <w:rPr>
          <w:rFonts w:ascii="Arial" w:hAnsi="Arial" w:cs="Arial"/>
          <w:i/>
          <w:sz w:val="20"/>
        </w:rPr>
      </w:pPr>
      <w:r w:rsidRPr="00AF679B">
        <w:rPr>
          <w:rFonts w:ascii="Arial" w:hAnsi="Arial" w:cs="Arial"/>
          <w:sz w:val="20"/>
        </w:rPr>
        <w:t xml:space="preserve">Zamawiający </w:t>
      </w:r>
      <w:r w:rsidRPr="00AF679B">
        <w:rPr>
          <w:rFonts w:ascii="Arial" w:hAnsi="Arial" w:cs="Arial"/>
          <w:b/>
          <w:sz w:val="20"/>
        </w:rPr>
        <w:t>nie przewiduje</w:t>
      </w:r>
      <w:r w:rsidRPr="00AF679B">
        <w:rPr>
          <w:rFonts w:ascii="Arial" w:hAnsi="Arial" w:cs="Arial"/>
          <w:sz w:val="20"/>
        </w:rPr>
        <w:t xml:space="preserve"> udzielania zamówień uzupełniających. </w:t>
      </w:r>
    </w:p>
    <w:p w:rsidR="005B03D1" w:rsidRPr="005B03D1" w:rsidRDefault="005B03D1" w:rsidP="005B03D1">
      <w:pPr>
        <w:tabs>
          <w:tab w:val="left" w:pos="709"/>
        </w:tabs>
        <w:suppressAutoHyphens w:val="0"/>
        <w:jc w:val="both"/>
        <w:rPr>
          <w:rFonts w:ascii="Arial" w:hAnsi="Arial" w:cs="Arial"/>
          <w:i/>
          <w:sz w:val="20"/>
        </w:rPr>
      </w:pPr>
    </w:p>
    <w:p w:rsidR="005A4A69" w:rsidRPr="005B03D1" w:rsidRDefault="001D728D" w:rsidP="005B03D1">
      <w:pPr>
        <w:pStyle w:val="Akapitzlist"/>
        <w:numPr>
          <w:ilvl w:val="0"/>
          <w:numId w:val="6"/>
        </w:numPr>
        <w:tabs>
          <w:tab w:val="left" w:pos="709"/>
        </w:tabs>
        <w:suppressAutoHyphens w:val="0"/>
        <w:jc w:val="both"/>
        <w:rPr>
          <w:rFonts w:ascii="Arial" w:hAnsi="Arial" w:cs="Arial"/>
          <w:i/>
          <w:sz w:val="20"/>
        </w:rPr>
      </w:pPr>
      <w:r w:rsidRPr="00AF679B">
        <w:rPr>
          <w:rFonts w:ascii="Arial" w:hAnsi="Arial" w:cs="Arial"/>
          <w:sz w:val="20"/>
        </w:rPr>
        <w:t xml:space="preserve">Zamawiający </w:t>
      </w:r>
      <w:r w:rsidRPr="00AF679B">
        <w:rPr>
          <w:rFonts w:ascii="Arial" w:hAnsi="Arial" w:cs="Arial"/>
          <w:b/>
          <w:sz w:val="20"/>
        </w:rPr>
        <w:t>nie dopuszcza</w:t>
      </w:r>
      <w:r w:rsidRPr="00AF679B">
        <w:rPr>
          <w:rFonts w:ascii="Arial" w:hAnsi="Arial" w:cs="Arial"/>
          <w:sz w:val="20"/>
        </w:rPr>
        <w:t xml:space="preserve"> możliwości składania ofert wariantowych. </w:t>
      </w:r>
    </w:p>
    <w:p w:rsidR="005B03D1" w:rsidRPr="005B03D1" w:rsidRDefault="005B03D1" w:rsidP="005B03D1">
      <w:pPr>
        <w:tabs>
          <w:tab w:val="left" w:pos="709"/>
        </w:tabs>
        <w:suppressAutoHyphens w:val="0"/>
        <w:jc w:val="both"/>
        <w:rPr>
          <w:rFonts w:ascii="Arial" w:hAnsi="Arial" w:cs="Arial"/>
          <w:i/>
          <w:sz w:val="20"/>
        </w:rPr>
      </w:pPr>
    </w:p>
    <w:p w:rsidR="004D319C" w:rsidRPr="005B03D1" w:rsidRDefault="001D728D" w:rsidP="005B03D1">
      <w:pPr>
        <w:pStyle w:val="Akapitzlist"/>
        <w:numPr>
          <w:ilvl w:val="0"/>
          <w:numId w:val="6"/>
        </w:numPr>
        <w:tabs>
          <w:tab w:val="left" w:pos="709"/>
        </w:tabs>
        <w:suppressAutoHyphens w:val="0"/>
        <w:jc w:val="both"/>
        <w:rPr>
          <w:rFonts w:ascii="Arial" w:hAnsi="Arial" w:cs="Arial"/>
          <w:i/>
          <w:sz w:val="20"/>
        </w:rPr>
      </w:pPr>
      <w:r w:rsidRPr="00AF679B">
        <w:rPr>
          <w:rFonts w:ascii="Arial" w:hAnsi="Arial" w:cs="Arial"/>
          <w:sz w:val="20"/>
        </w:rPr>
        <w:t xml:space="preserve">Zamawiający </w:t>
      </w:r>
      <w:r w:rsidRPr="00AF679B">
        <w:rPr>
          <w:rFonts w:ascii="Arial" w:hAnsi="Arial" w:cs="Arial"/>
          <w:b/>
          <w:sz w:val="20"/>
        </w:rPr>
        <w:t>nie przewiduje</w:t>
      </w:r>
      <w:r w:rsidRPr="00AF679B">
        <w:rPr>
          <w:rFonts w:ascii="Arial" w:hAnsi="Arial" w:cs="Arial"/>
          <w:sz w:val="20"/>
        </w:rPr>
        <w:t xml:space="preserve"> zastosowania aukcji elektronicznej.</w:t>
      </w:r>
    </w:p>
    <w:p w:rsidR="005B03D1" w:rsidRPr="005B03D1" w:rsidRDefault="005B03D1" w:rsidP="005B03D1">
      <w:pPr>
        <w:tabs>
          <w:tab w:val="left" w:pos="709"/>
        </w:tabs>
        <w:suppressAutoHyphens w:val="0"/>
        <w:jc w:val="both"/>
        <w:rPr>
          <w:rFonts w:ascii="Arial" w:hAnsi="Arial" w:cs="Arial"/>
          <w:i/>
          <w:sz w:val="20"/>
        </w:rPr>
      </w:pPr>
    </w:p>
    <w:p w:rsidR="00BA0A85" w:rsidRPr="00AF679B" w:rsidRDefault="00013EA4" w:rsidP="005B03D1">
      <w:pPr>
        <w:pStyle w:val="Akapitzlist"/>
        <w:numPr>
          <w:ilvl w:val="0"/>
          <w:numId w:val="6"/>
        </w:numPr>
        <w:tabs>
          <w:tab w:val="left" w:pos="709"/>
        </w:tabs>
        <w:suppressAutoHyphens w:val="0"/>
        <w:jc w:val="both"/>
        <w:rPr>
          <w:rFonts w:ascii="Arial" w:hAnsi="Arial" w:cs="Arial"/>
          <w:sz w:val="20"/>
        </w:rPr>
      </w:pPr>
      <w:r w:rsidRPr="00AF679B">
        <w:rPr>
          <w:rFonts w:ascii="Arial" w:hAnsi="Arial" w:cs="Arial"/>
          <w:sz w:val="20"/>
        </w:rPr>
        <w:t xml:space="preserve">Zamawiający </w:t>
      </w:r>
      <w:r w:rsidRPr="00AF679B">
        <w:rPr>
          <w:rFonts w:ascii="Arial" w:hAnsi="Arial" w:cs="Arial"/>
          <w:b/>
          <w:sz w:val="20"/>
        </w:rPr>
        <w:t>nie przewiduje</w:t>
      </w:r>
      <w:r w:rsidRPr="00AF679B">
        <w:rPr>
          <w:rFonts w:ascii="Arial" w:hAnsi="Arial" w:cs="Arial"/>
          <w:sz w:val="20"/>
        </w:rPr>
        <w:t xml:space="preserve"> zawarcia umowy ramowej.</w:t>
      </w:r>
    </w:p>
    <w:p w:rsidR="00BA0A85" w:rsidRPr="00AF679B" w:rsidRDefault="00BA0A85" w:rsidP="00BA0A85">
      <w:pPr>
        <w:pStyle w:val="Akapitzlist"/>
        <w:rPr>
          <w:rFonts w:ascii="Arial" w:hAnsi="Arial" w:cs="Arial"/>
          <w:b/>
          <w:bCs/>
          <w:sz w:val="21"/>
          <w:szCs w:val="21"/>
          <w:u w:val="single"/>
        </w:rPr>
      </w:pPr>
    </w:p>
    <w:p w:rsidR="00BA0A85" w:rsidRPr="00AF679B" w:rsidRDefault="00AA0972" w:rsidP="005D317E">
      <w:pPr>
        <w:pStyle w:val="Akapitzlist"/>
        <w:numPr>
          <w:ilvl w:val="0"/>
          <w:numId w:val="2"/>
        </w:numPr>
        <w:tabs>
          <w:tab w:val="left" w:pos="709"/>
        </w:tabs>
        <w:suppressAutoHyphens w:val="0"/>
        <w:jc w:val="both"/>
        <w:rPr>
          <w:rFonts w:ascii="Arial" w:hAnsi="Arial" w:cs="Arial"/>
          <w:sz w:val="20"/>
        </w:rPr>
      </w:pPr>
      <w:r w:rsidRPr="00AF679B">
        <w:rPr>
          <w:rFonts w:ascii="Arial" w:hAnsi="Arial" w:cs="Arial"/>
          <w:b/>
          <w:bCs/>
          <w:sz w:val="21"/>
          <w:szCs w:val="21"/>
          <w:u w:val="single"/>
        </w:rPr>
        <w:t>TERMIN WYKONANIA ZAMÓWIENIA</w:t>
      </w:r>
      <w:r w:rsidR="0098231D" w:rsidRPr="00AF679B">
        <w:rPr>
          <w:rFonts w:ascii="Arial" w:hAnsi="Arial" w:cs="Arial"/>
          <w:sz w:val="21"/>
          <w:szCs w:val="21"/>
        </w:rPr>
        <w:t xml:space="preserve">: </w:t>
      </w:r>
      <w:r w:rsidR="00B86C3D" w:rsidRPr="00AF679B">
        <w:rPr>
          <w:rFonts w:ascii="Arial" w:hAnsi="Arial" w:cs="Arial"/>
          <w:b/>
          <w:sz w:val="20"/>
        </w:rPr>
        <w:t>12</w:t>
      </w:r>
      <w:r w:rsidR="0098231D" w:rsidRPr="00AF679B">
        <w:rPr>
          <w:rFonts w:ascii="Arial" w:hAnsi="Arial" w:cs="Arial"/>
          <w:b/>
          <w:sz w:val="20"/>
        </w:rPr>
        <w:t xml:space="preserve"> miesi</w:t>
      </w:r>
      <w:r w:rsidR="00B86C3D" w:rsidRPr="00AF679B">
        <w:rPr>
          <w:rFonts w:ascii="Arial" w:hAnsi="Arial" w:cs="Arial"/>
          <w:b/>
          <w:sz w:val="20"/>
        </w:rPr>
        <w:t>ę</w:t>
      </w:r>
      <w:r w:rsidR="0098231D" w:rsidRPr="00AF679B">
        <w:rPr>
          <w:rFonts w:ascii="Arial" w:hAnsi="Arial" w:cs="Arial"/>
          <w:b/>
          <w:sz w:val="20"/>
        </w:rPr>
        <w:t>c</w:t>
      </w:r>
      <w:r w:rsidR="00B86C3D" w:rsidRPr="00AF679B">
        <w:rPr>
          <w:rFonts w:ascii="Arial" w:hAnsi="Arial" w:cs="Arial"/>
          <w:b/>
          <w:sz w:val="20"/>
        </w:rPr>
        <w:t>y</w:t>
      </w:r>
      <w:r w:rsidR="0098231D" w:rsidRPr="00AF679B">
        <w:rPr>
          <w:rFonts w:ascii="Arial" w:hAnsi="Arial" w:cs="Arial"/>
          <w:sz w:val="20"/>
        </w:rPr>
        <w:t xml:space="preserve"> od dnia zawarcia umowy.</w:t>
      </w:r>
      <w:r w:rsidR="00E319FE" w:rsidRPr="00AF679B">
        <w:rPr>
          <w:rFonts w:ascii="Arial" w:hAnsi="Arial" w:cs="Arial"/>
          <w:sz w:val="21"/>
          <w:szCs w:val="21"/>
        </w:rPr>
        <w:t xml:space="preserve"> </w:t>
      </w:r>
    </w:p>
    <w:p w:rsidR="00BA0A85" w:rsidRPr="00AF679B" w:rsidRDefault="00BA0A85" w:rsidP="00BA0A85">
      <w:pPr>
        <w:pStyle w:val="Akapitzlist"/>
        <w:rPr>
          <w:rFonts w:ascii="Arial" w:hAnsi="Arial" w:cs="Arial"/>
          <w:b/>
          <w:bCs/>
          <w:sz w:val="21"/>
          <w:szCs w:val="21"/>
          <w:u w:val="single"/>
        </w:rPr>
      </w:pPr>
    </w:p>
    <w:p w:rsidR="00B21792" w:rsidRPr="00BB543F" w:rsidRDefault="00AA0972" w:rsidP="00B21792">
      <w:pPr>
        <w:pStyle w:val="Akapitzlist"/>
        <w:numPr>
          <w:ilvl w:val="0"/>
          <w:numId w:val="2"/>
        </w:numPr>
        <w:tabs>
          <w:tab w:val="left" w:pos="709"/>
        </w:tabs>
        <w:suppressAutoHyphens w:val="0"/>
        <w:overflowPunct/>
        <w:autoSpaceDE/>
        <w:autoSpaceDN/>
        <w:adjustRightInd/>
        <w:contextualSpacing w:val="0"/>
        <w:jc w:val="both"/>
        <w:textAlignment w:val="auto"/>
        <w:rPr>
          <w:rFonts w:ascii="Arial" w:hAnsi="Arial" w:cs="Arial"/>
          <w:b/>
          <w:sz w:val="21"/>
          <w:szCs w:val="21"/>
        </w:rPr>
      </w:pPr>
      <w:r w:rsidRPr="00BB543F">
        <w:rPr>
          <w:rFonts w:ascii="Arial" w:hAnsi="Arial" w:cs="Arial"/>
          <w:b/>
          <w:bCs/>
          <w:sz w:val="21"/>
          <w:szCs w:val="21"/>
          <w:u w:val="single"/>
        </w:rPr>
        <w:t>WARUNKI UDZIAŁU W POSTĘPOWANIU</w:t>
      </w:r>
      <w:r w:rsidRPr="00BB543F">
        <w:rPr>
          <w:rFonts w:ascii="Arial" w:hAnsi="Arial" w:cs="Arial"/>
          <w:b/>
          <w:sz w:val="21"/>
          <w:szCs w:val="21"/>
          <w:u w:val="single"/>
        </w:rPr>
        <w:t xml:space="preserve"> </w:t>
      </w:r>
    </w:p>
    <w:p w:rsidR="005B03D1" w:rsidRDefault="005B03D1" w:rsidP="00B21792">
      <w:pPr>
        <w:pStyle w:val="Akapitzlist"/>
        <w:suppressAutoHyphens w:val="0"/>
        <w:overflowPunct/>
        <w:autoSpaceDE/>
        <w:autoSpaceDN/>
        <w:adjustRightInd/>
        <w:contextualSpacing w:val="0"/>
        <w:jc w:val="both"/>
        <w:textAlignment w:val="auto"/>
        <w:rPr>
          <w:rFonts w:ascii="Arial" w:hAnsi="Arial" w:cs="Arial"/>
          <w:sz w:val="21"/>
          <w:szCs w:val="21"/>
        </w:rPr>
      </w:pPr>
    </w:p>
    <w:p w:rsidR="00B21792" w:rsidRPr="00BB543F" w:rsidRDefault="00B21792" w:rsidP="00B21792">
      <w:pPr>
        <w:pStyle w:val="Akapitzlist"/>
        <w:suppressAutoHyphens w:val="0"/>
        <w:overflowPunct/>
        <w:autoSpaceDE/>
        <w:autoSpaceDN/>
        <w:adjustRightInd/>
        <w:contextualSpacing w:val="0"/>
        <w:jc w:val="both"/>
        <w:textAlignment w:val="auto"/>
        <w:rPr>
          <w:rFonts w:ascii="Arial" w:hAnsi="Arial" w:cs="Arial"/>
          <w:sz w:val="21"/>
          <w:szCs w:val="21"/>
        </w:rPr>
      </w:pPr>
      <w:r w:rsidRPr="00BB543F">
        <w:rPr>
          <w:rFonts w:ascii="Arial" w:hAnsi="Arial" w:cs="Arial"/>
          <w:sz w:val="21"/>
          <w:szCs w:val="21"/>
        </w:rPr>
        <w:t>O udzielen</w:t>
      </w:r>
      <w:r w:rsidR="003E431D" w:rsidRPr="00BB543F">
        <w:rPr>
          <w:rFonts w:ascii="Arial" w:hAnsi="Arial" w:cs="Arial"/>
          <w:sz w:val="21"/>
          <w:szCs w:val="21"/>
        </w:rPr>
        <w:t>ie zamówienia mogą ubiegać się W</w:t>
      </w:r>
      <w:r w:rsidRPr="00BB543F">
        <w:rPr>
          <w:rFonts w:ascii="Arial" w:hAnsi="Arial" w:cs="Arial"/>
          <w:sz w:val="21"/>
          <w:szCs w:val="21"/>
        </w:rPr>
        <w:t>ykonawcy, którzy</w:t>
      </w:r>
      <w:r w:rsidR="00BB543F" w:rsidRPr="00BB543F">
        <w:rPr>
          <w:rFonts w:ascii="Arial" w:hAnsi="Arial" w:cs="Arial"/>
          <w:sz w:val="21"/>
          <w:szCs w:val="21"/>
        </w:rPr>
        <w:t xml:space="preserve"> nie podlegają wykluczeniu na podstawie </w:t>
      </w:r>
      <w:r w:rsidR="00BB543F" w:rsidRPr="005B03D1">
        <w:rPr>
          <w:rFonts w:ascii="Arial" w:hAnsi="Arial" w:cs="Arial"/>
          <w:b/>
          <w:sz w:val="21"/>
          <w:szCs w:val="21"/>
        </w:rPr>
        <w:t>art. 24 ust 1</w:t>
      </w:r>
      <w:r w:rsidR="00BB543F" w:rsidRPr="00BB543F">
        <w:rPr>
          <w:rFonts w:ascii="Arial" w:hAnsi="Arial" w:cs="Arial"/>
          <w:sz w:val="21"/>
          <w:szCs w:val="21"/>
        </w:rPr>
        <w:t xml:space="preserve"> ustawy </w:t>
      </w:r>
      <w:proofErr w:type="spellStart"/>
      <w:r w:rsidR="00BB543F" w:rsidRPr="00BB543F">
        <w:rPr>
          <w:rFonts w:ascii="Arial" w:hAnsi="Arial" w:cs="Arial"/>
          <w:sz w:val="21"/>
          <w:szCs w:val="21"/>
        </w:rPr>
        <w:t>Pzp</w:t>
      </w:r>
      <w:proofErr w:type="spellEnd"/>
      <w:r w:rsidR="00BB543F" w:rsidRPr="00BB543F">
        <w:rPr>
          <w:rFonts w:ascii="Arial" w:hAnsi="Arial" w:cs="Arial"/>
          <w:sz w:val="21"/>
          <w:szCs w:val="21"/>
        </w:rPr>
        <w:t>.</w:t>
      </w:r>
    </w:p>
    <w:p w:rsidR="005B03D1" w:rsidRDefault="005B03D1" w:rsidP="00CD2AFC">
      <w:pPr>
        <w:pStyle w:val="Default"/>
        <w:ind w:left="709"/>
        <w:jc w:val="both"/>
        <w:rPr>
          <w:b/>
          <w:sz w:val="21"/>
          <w:szCs w:val="21"/>
        </w:rPr>
      </w:pPr>
    </w:p>
    <w:p w:rsidR="00CD2AFC" w:rsidRDefault="00BB543F" w:rsidP="00CD2AFC">
      <w:pPr>
        <w:pStyle w:val="Default"/>
        <w:ind w:left="709"/>
        <w:jc w:val="both"/>
        <w:rPr>
          <w:b/>
          <w:sz w:val="21"/>
          <w:szCs w:val="21"/>
        </w:rPr>
      </w:pPr>
      <w:r w:rsidRPr="00BB543F">
        <w:rPr>
          <w:b/>
          <w:sz w:val="21"/>
          <w:szCs w:val="21"/>
        </w:rPr>
        <w:t>Rozdział V</w:t>
      </w:r>
      <w:r w:rsidR="005B03D1">
        <w:rPr>
          <w:b/>
          <w:sz w:val="21"/>
          <w:szCs w:val="21"/>
        </w:rPr>
        <w:t xml:space="preserve">. </w:t>
      </w:r>
      <w:r w:rsidRPr="00BB543F">
        <w:rPr>
          <w:b/>
          <w:sz w:val="21"/>
          <w:szCs w:val="21"/>
        </w:rPr>
        <w:t>a</w:t>
      </w:r>
    </w:p>
    <w:p w:rsidR="003E431D" w:rsidRDefault="005B03D1" w:rsidP="005B03D1">
      <w:pPr>
        <w:pStyle w:val="Default"/>
        <w:ind w:left="709"/>
        <w:jc w:val="both"/>
        <w:rPr>
          <w:b/>
          <w:color w:val="auto"/>
          <w:sz w:val="21"/>
          <w:szCs w:val="21"/>
          <w:u w:val="single"/>
        </w:rPr>
      </w:pPr>
      <w:r>
        <w:rPr>
          <w:b/>
          <w:color w:val="auto"/>
          <w:sz w:val="21"/>
          <w:szCs w:val="21"/>
          <w:u w:val="single"/>
        </w:rPr>
        <w:t>PODSTAWY WYKLUCZENIA, O KTÓRYCH MOWA W ART</w:t>
      </w:r>
      <w:r w:rsidRPr="00AF679B">
        <w:rPr>
          <w:b/>
          <w:color w:val="auto"/>
          <w:sz w:val="21"/>
          <w:szCs w:val="21"/>
          <w:u w:val="single"/>
        </w:rPr>
        <w:t>. 24</w:t>
      </w:r>
      <w:r w:rsidRPr="00AF679B">
        <w:rPr>
          <w:color w:val="auto"/>
          <w:sz w:val="21"/>
          <w:szCs w:val="21"/>
          <w:u w:val="single"/>
        </w:rPr>
        <w:t xml:space="preserve"> </w:t>
      </w:r>
      <w:r w:rsidRPr="00AF679B">
        <w:rPr>
          <w:b/>
          <w:color w:val="auto"/>
          <w:sz w:val="21"/>
          <w:szCs w:val="21"/>
          <w:u w:val="single"/>
        </w:rPr>
        <w:t>UST. 5 USTAWY PZP.</w:t>
      </w:r>
    </w:p>
    <w:p w:rsidR="005B03D1" w:rsidRPr="00AF679B" w:rsidRDefault="005B03D1" w:rsidP="005B03D1">
      <w:pPr>
        <w:pStyle w:val="Default"/>
        <w:ind w:left="709"/>
        <w:jc w:val="both"/>
        <w:rPr>
          <w:color w:val="auto"/>
          <w:sz w:val="21"/>
          <w:szCs w:val="21"/>
          <w:u w:val="single"/>
        </w:rPr>
      </w:pPr>
    </w:p>
    <w:p w:rsidR="00CD2AFC" w:rsidRPr="00AF679B" w:rsidRDefault="00C75215" w:rsidP="005B03D1">
      <w:pPr>
        <w:pStyle w:val="Default"/>
        <w:ind w:left="720"/>
        <w:jc w:val="both"/>
        <w:rPr>
          <w:sz w:val="21"/>
          <w:szCs w:val="21"/>
        </w:rPr>
      </w:pPr>
      <w:r w:rsidRPr="00AF679B">
        <w:rPr>
          <w:iCs/>
          <w:sz w:val="21"/>
          <w:szCs w:val="21"/>
        </w:rPr>
        <w:t>D</w:t>
      </w:r>
      <w:r w:rsidR="00D63BC0" w:rsidRPr="00AF679B">
        <w:rPr>
          <w:iCs/>
          <w:sz w:val="21"/>
          <w:szCs w:val="21"/>
        </w:rPr>
        <w:t>odatkowo Zamawiający przewiduje wykluczenie Wykonawcy na podstawie</w:t>
      </w:r>
      <w:r w:rsidR="009B63A6" w:rsidRPr="00AF679B">
        <w:rPr>
          <w:iCs/>
          <w:sz w:val="21"/>
          <w:szCs w:val="21"/>
        </w:rPr>
        <w:t xml:space="preserve"> </w:t>
      </w:r>
      <w:r w:rsidR="009B63A6" w:rsidRPr="00AF679B">
        <w:rPr>
          <w:b/>
          <w:iCs/>
          <w:sz w:val="21"/>
          <w:szCs w:val="21"/>
        </w:rPr>
        <w:t>art. 24 ust. 5</w:t>
      </w:r>
      <w:r w:rsidR="00D63BC0" w:rsidRPr="00AF679B">
        <w:rPr>
          <w:b/>
          <w:iCs/>
          <w:sz w:val="21"/>
          <w:szCs w:val="21"/>
        </w:rPr>
        <w:t xml:space="preserve"> pkt. 1 i 8</w:t>
      </w:r>
      <w:r w:rsidR="00E82759" w:rsidRPr="00AF679B">
        <w:rPr>
          <w:iCs/>
          <w:sz w:val="21"/>
          <w:szCs w:val="21"/>
        </w:rPr>
        <w:t xml:space="preserve"> ustawy </w:t>
      </w:r>
      <w:proofErr w:type="spellStart"/>
      <w:r w:rsidR="00E82759" w:rsidRPr="00AF679B">
        <w:rPr>
          <w:iCs/>
          <w:sz w:val="21"/>
          <w:szCs w:val="21"/>
        </w:rPr>
        <w:t>Pzp</w:t>
      </w:r>
      <w:proofErr w:type="spellEnd"/>
      <w:r w:rsidRPr="00AF679B">
        <w:rPr>
          <w:iCs/>
          <w:sz w:val="21"/>
          <w:szCs w:val="21"/>
        </w:rPr>
        <w:t>:</w:t>
      </w:r>
      <w:r w:rsidR="00D63BC0" w:rsidRPr="00AF679B">
        <w:rPr>
          <w:iCs/>
          <w:sz w:val="21"/>
          <w:szCs w:val="21"/>
        </w:rPr>
        <w:t xml:space="preserve"> </w:t>
      </w:r>
    </w:p>
    <w:p w:rsidR="00C73BBC" w:rsidRPr="00AF679B" w:rsidRDefault="00C73BBC" w:rsidP="003C18BD">
      <w:pPr>
        <w:pStyle w:val="Akapitzlist"/>
        <w:numPr>
          <w:ilvl w:val="0"/>
          <w:numId w:val="14"/>
        </w:numPr>
        <w:overflowPunct/>
        <w:autoSpaceDE/>
        <w:autoSpaceDN/>
        <w:adjustRightInd/>
        <w:ind w:left="1560" w:hanging="284"/>
        <w:contextualSpacing w:val="0"/>
        <w:jc w:val="both"/>
        <w:textAlignment w:val="auto"/>
        <w:rPr>
          <w:rFonts w:ascii="Arial" w:hAnsi="Arial" w:cs="Arial"/>
          <w:sz w:val="21"/>
          <w:szCs w:val="21"/>
        </w:rPr>
      </w:pPr>
      <w:r w:rsidRPr="00AF679B">
        <w:rPr>
          <w:rFonts w:ascii="Arial" w:hAnsi="Arial" w:cs="Arial"/>
          <w:sz w:val="21"/>
          <w:szCs w:val="21"/>
          <w:u w:val="single"/>
        </w:rPr>
        <w:t xml:space="preserve">zgodnie z art. 24 ust 5 pkt. 1 ustawy </w:t>
      </w:r>
      <w:proofErr w:type="spellStart"/>
      <w:r w:rsidRPr="00AF679B">
        <w:rPr>
          <w:rFonts w:ascii="Arial" w:hAnsi="Arial" w:cs="Arial"/>
          <w:sz w:val="21"/>
          <w:szCs w:val="21"/>
          <w:u w:val="single"/>
        </w:rPr>
        <w:t>Pzp</w:t>
      </w:r>
      <w:proofErr w:type="spellEnd"/>
      <w:r w:rsidRPr="00AF679B">
        <w:rPr>
          <w:rFonts w:ascii="Arial" w:hAnsi="Arial" w:cs="Arial"/>
          <w:sz w:val="21"/>
          <w:szCs w:val="21"/>
        </w:rPr>
        <w:t xml:space="preserve"> -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w:t>
      </w:r>
      <w:r w:rsidR="00C75215" w:rsidRPr="00AF679B">
        <w:rPr>
          <w:rFonts w:ascii="Arial" w:hAnsi="Arial" w:cs="Arial"/>
          <w:sz w:val="21"/>
          <w:szCs w:val="21"/>
        </w:rPr>
        <w:t>łość ogłoszono, z wyjątkiem W</w:t>
      </w:r>
      <w:r w:rsidRPr="00AF679B">
        <w:rPr>
          <w:rFonts w:ascii="Arial" w:hAnsi="Arial" w:cs="Arial"/>
          <w:sz w:val="21"/>
          <w:szCs w:val="21"/>
        </w:rPr>
        <w:t xml:space="preserve">ykonawcy, który po </w:t>
      </w:r>
      <w:r w:rsidRPr="00AF679B">
        <w:rPr>
          <w:rFonts w:ascii="Arial" w:hAnsi="Arial" w:cs="Arial"/>
          <w:sz w:val="21"/>
          <w:szCs w:val="21"/>
        </w:rPr>
        <w:lastRenderedPageBreak/>
        <w:t>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C73BBC" w:rsidRPr="00AF679B" w:rsidRDefault="00C73BBC" w:rsidP="003C18BD">
      <w:pPr>
        <w:pStyle w:val="Akapitzlist"/>
        <w:numPr>
          <w:ilvl w:val="0"/>
          <w:numId w:val="14"/>
        </w:numPr>
        <w:overflowPunct/>
        <w:autoSpaceDE/>
        <w:autoSpaceDN/>
        <w:adjustRightInd/>
        <w:ind w:left="1560" w:hanging="284"/>
        <w:contextualSpacing w:val="0"/>
        <w:jc w:val="both"/>
        <w:textAlignment w:val="auto"/>
        <w:rPr>
          <w:rFonts w:ascii="Arial" w:hAnsi="Arial" w:cs="Arial"/>
          <w:sz w:val="21"/>
          <w:szCs w:val="21"/>
        </w:rPr>
      </w:pPr>
      <w:r w:rsidRPr="00AF679B">
        <w:rPr>
          <w:rFonts w:ascii="Arial" w:hAnsi="Arial" w:cs="Arial"/>
          <w:sz w:val="21"/>
          <w:szCs w:val="21"/>
          <w:u w:val="single"/>
        </w:rPr>
        <w:t>zgodnie z art. 24 ust.5 pkt</w:t>
      </w:r>
      <w:r w:rsidR="00E03A19" w:rsidRPr="00AF679B">
        <w:rPr>
          <w:rFonts w:ascii="Arial" w:hAnsi="Arial" w:cs="Arial"/>
          <w:sz w:val="21"/>
          <w:szCs w:val="21"/>
          <w:u w:val="single"/>
        </w:rPr>
        <w:t>.</w:t>
      </w:r>
      <w:r w:rsidRPr="00AF679B">
        <w:rPr>
          <w:rFonts w:ascii="Arial" w:hAnsi="Arial" w:cs="Arial"/>
          <w:sz w:val="21"/>
          <w:szCs w:val="21"/>
          <w:u w:val="single"/>
        </w:rPr>
        <w:t xml:space="preserve"> 8 ustawy </w:t>
      </w:r>
      <w:proofErr w:type="spellStart"/>
      <w:r w:rsidRPr="00AF679B">
        <w:rPr>
          <w:rFonts w:ascii="Arial" w:hAnsi="Arial" w:cs="Arial"/>
          <w:sz w:val="21"/>
          <w:szCs w:val="21"/>
          <w:u w:val="single"/>
        </w:rPr>
        <w:t>Pzp</w:t>
      </w:r>
      <w:proofErr w:type="spellEnd"/>
      <w:r w:rsidRPr="00AF679B">
        <w:rPr>
          <w:rFonts w:ascii="Arial" w:hAnsi="Arial" w:cs="Arial"/>
          <w:sz w:val="21"/>
          <w:szCs w:val="21"/>
        </w:rPr>
        <w:t xml:space="preserve"> - który naruszył obowiązki dotyczące płatności podatków, opłat lub składek na ubezpieczen</w:t>
      </w:r>
      <w:r w:rsidR="00C75215" w:rsidRPr="00AF679B">
        <w:rPr>
          <w:rFonts w:ascii="Arial" w:hAnsi="Arial" w:cs="Arial"/>
          <w:sz w:val="21"/>
          <w:szCs w:val="21"/>
        </w:rPr>
        <w:t>ia społeczne lub zdrowotne, co Z</w:t>
      </w:r>
      <w:r w:rsidRPr="00AF679B">
        <w:rPr>
          <w:rFonts w:ascii="Arial" w:hAnsi="Arial" w:cs="Arial"/>
          <w:sz w:val="21"/>
          <w:szCs w:val="21"/>
        </w:rPr>
        <w:t>amawiający jest w stanie wykazać za pomocą stosownych środków dowodowych, z wyjątkiem przypadku, o którym mowa w</w:t>
      </w:r>
      <w:r w:rsidR="00C75215" w:rsidRPr="00AF679B">
        <w:rPr>
          <w:rFonts w:ascii="Arial" w:hAnsi="Arial" w:cs="Arial"/>
          <w:sz w:val="21"/>
          <w:szCs w:val="21"/>
        </w:rPr>
        <w:t xml:space="preserve"> art. 24</w:t>
      </w:r>
      <w:r w:rsidRPr="00AF679B">
        <w:rPr>
          <w:rFonts w:ascii="Arial" w:hAnsi="Arial" w:cs="Arial"/>
          <w:sz w:val="21"/>
          <w:szCs w:val="21"/>
        </w:rPr>
        <w:t xml:space="preserve"> ust. 1 pkt</w:t>
      </w:r>
      <w:r w:rsidR="00E03A19" w:rsidRPr="00AF679B">
        <w:rPr>
          <w:rFonts w:ascii="Arial" w:hAnsi="Arial" w:cs="Arial"/>
          <w:sz w:val="21"/>
          <w:szCs w:val="21"/>
        </w:rPr>
        <w:t>.</w:t>
      </w:r>
      <w:r w:rsidRPr="00AF679B">
        <w:rPr>
          <w:rFonts w:ascii="Arial" w:hAnsi="Arial" w:cs="Arial"/>
          <w:sz w:val="21"/>
          <w:szCs w:val="21"/>
        </w:rPr>
        <w:t xml:space="preserve"> 15</w:t>
      </w:r>
      <w:r w:rsidR="00C75215" w:rsidRPr="00AF679B">
        <w:rPr>
          <w:rFonts w:ascii="Arial" w:hAnsi="Arial" w:cs="Arial"/>
          <w:sz w:val="21"/>
          <w:szCs w:val="21"/>
        </w:rPr>
        <w:t xml:space="preserve"> ustawy </w:t>
      </w:r>
      <w:proofErr w:type="spellStart"/>
      <w:r w:rsidR="00C75215" w:rsidRPr="00AF679B">
        <w:rPr>
          <w:rFonts w:ascii="Arial" w:hAnsi="Arial" w:cs="Arial"/>
          <w:sz w:val="21"/>
          <w:szCs w:val="21"/>
        </w:rPr>
        <w:t>Pzp</w:t>
      </w:r>
      <w:proofErr w:type="spellEnd"/>
      <w:r w:rsidR="00C75215" w:rsidRPr="00AF679B">
        <w:rPr>
          <w:rFonts w:ascii="Arial" w:hAnsi="Arial" w:cs="Arial"/>
          <w:sz w:val="21"/>
          <w:szCs w:val="21"/>
        </w:rPr>
        <w:t>, chyba że W</w:t>
      </w:r>
      <w:r w:rsidRPr="00AF679B">
        <w:rPr>
          <w:rFonts w:ascii="Arial" w:hAnsi="Arial" w:cs="Arial"/>
          <w:sz w:val="21"/>
          <w:szCs w:val="21"/>
        </w:rPr>
        <w:t xml:space="preserve">ykonawca dokonał płatności należnych podatków, opłat lub składek na ubezpieczenia społeczne lub zdrowotne wraz z odsetkami lub grzywnami lub zawarł wiążące porozumienie w sprawie spłaty tych należności. </w:t>
      </w:r>
    </w:p>
    <w:p w:rsidR="008768B7" w:rsidRPr="00AF679B" w:rsidRDefault="008768B7" w:rsidP="008768B7">
      <w:pPr>
        <w:pStyle w:val="Akapitzlist"/>
        <w:overflowPunct/>
        <w:autoSpaceDE/>
        <w:autoSpaceDN/>
        <w:adjustRightInd/>
        <w:ind w:left="1560"/>
        <w:contextualSpacing w:val="0"/>
        <w:jc w:val="both"/>
        <w:textAlignment w:val="auto"/>
        <w:rPr>
          <w:rFonts w:ascii="Arial" w:hAnsi="Arial" w:cs="Arial"/>
          <w:sz w:val="21"/>
          <w:szCs w:val="21"/>
        </w:rPr>
      </w:pPr>
    </w:p>
    <w:p w:rsidR="00CD2AFC" w:rsidRPr="00AF679B" w:rsidRDefault="008768B7" w:rsidP="003C18BD">
      <w:pPr>
        <w:pStyle w:val="Default"/>
        <w:numPr>
          <w:ilvl w:val="0"/>
          <w:numId w:val="16"/>
        </w:numPr>
        <w:jc w:val="both"/>
        <w:rPr>
          <w:color w:val="auto"/>
          <w:sz w:val="21"/>
          <w:szCs w:val="21"/>
        </w:rPr>
      </w:pPr>
      <w:r w:rsidRPr="00AF679B">
        <w:rPr>
          <w:b/>
          <w:color w:val="auto"/>
          <w:sz w:val="21"/>
          <w:szCs w:val="21"/>
        </w:rPr>
        <w:t>Wykonawcy mogą wspólnie ubiegać się o udzielenie zamówienia</w:t>
      </w:r>
      <w:r w:rsidRPr="00AF679B">
        <w:rPr>
          <w:color w:val="auto"/>
          <w:sz w:val="21"/>
          <w:szCs w:val="21"/>
        </w:rPr>
        <w:t>. W tym przypadku ustanawiają pełnomocnika do reprezentowania w postępowaniu o udzielenie zamówienia publicznego. Przepisy dotyczące Wykonawcy stosuje się odpowiednio do Wykonawców wspólnie ubiegających się o udzielenie zamówienia.</w:t>
      </w:r>
    </w:p>
    <w:p w:rsidR="00FE0C9A" w:rsidRPr="00AF679B" w:rsidRDefault="00FE0C9A" w:rsidP="003C18BD">
      <w:pPr>
        <w:pStyle w:val="Default"/>
        <w:numPr>
          <w:ilvl w:val="0"/>
          <w:numId w:val="16"/>
        </w:numPr>
        <w:jc w:val="both"/>
        <w:rPr>
          <w:color w:val="auto"/>
          <w:sz w:val="21"/>
          <w:szCs w:val="21"/>
        </w:rPr>
      </w:pPr>
      <w:r w:rsidRPr="00AF679B">
        <w:rPr>
          <w:b/>
          <w:color w:val="auto"/>
          <w:sz w:val="21"/>
          <w:szCs w:val="21"/>
        </w:rPr>
        <w:t>Dokument pełnomocnictwa musi być załączony do oferty i zawierać w szczególności wskazanie</w:t>
      </w:r>
      <w:r w:rsidRPr="00AF679B">
        <w:rPr>
          <w:color w:val="auto"/>
          <w:sz w:val="21"/>
          <w:szCs w:val="21"/>
        </w:rPr>
        <w:t>:</w:t>
      </w:r>
    </w:p>
    <w:p w:rsidR="00FE0C9A" w:rsidRPr="00AF679B" w:rsidRDefault="00FE0C9A" w:rsidP="003C18BD">
      <w:pPr>
        <w:pStyle w:val="Default"/>
        <w:numPr>
          <w:ilvl w:val="0"/>
          <w:numId w:val="18"/>
        </w:numPr>
        <w:jc w:val="both"/>
        <w:rPr>
          <w:color w:val="auto"/>
          <w:sz w:val="21"/>
          <w:szCs w:val="21"/>
        </w:rPr>
      </w:pPr>
      <w:r w:rsidRPr="00AF679B">
        <w:rPr>
          <w:color w:val="auto"/>
          <w:sz w:val="21"/>
          <w:szCs w:val="21"/>
        </w:rPr>
        <w:t>postępowania o zamówienie publiczne, którego dotyczy</w:t>
      </w:r>
    </w:p>
    <w:p w:rsidR="00FE0C9A" w:rsidRPr="00AF679B" w:rsidRDefault="00FE0C9A" w:rsidP="003C18BD">
      <w:pPr>
        <w:pStyle w:val="Default"/>
        <w:numPr>
          <w:ilvl w:val="0"/>
          <w:numId w:val="18"/>
        </w:numPr>
        <w:jc w:val="both"/>
        <w:rPr>
          <w:color w:val="auto"/>
          <w:sz w:val="21"/>
          <w:szCs w:val="21"/>
        </w:rPr>
      </w:pPr>
      <w:r w:rsidRPr="00AF679B">
        <w:rPr>
          <w:color w:val="auto"/>
          <w:sz w:val="21"/>
          <w:szCs w:val="21"/>
        </w:rPr>
        <w:t>Wykonawców wspólnie ubiegających się o udzielenie zamówienia</w:t>
      </w:r>
    </w:p>
    <w:p w:rsidR="00FE0C9A" w:rsidRPr="00AF679B" w:rsidRDefault="00FE0C9A" w:rsidP="003C18BD">
      <w:pPr>
        <w:pStyle w:val="Default"/>
        <w:numPr>
          <w:ilvl w:val="0"/>
          <w:numId w:val="18"/>
        </w:numPr>
        <w:jc w:val="both"/>
        <w:rPr>
          <w:color w:val="auto"/>
          <w:sz w:val="21"/>
          <w:szCs w:val="21"/>
        </w:rPr>
      </w:pPr>
      <w:r w:rsidRPr="00AF679B">
        <w:rPr>
          <w:color w:val="auto"/>
          <w:sz w:val="21"/>
          <w:szCs w:val="21"/>
        </w:rPr>
        <w:t xml:space="preserve">Ustanowionego Pełnomocnika oraz zakres jego umocowania, obejmujący przede wszystkim: reprezentowanie konsorcjum w postępowaniu o udzielenie zamówienia publicznego, zaciąganie w imieniu konsorcjum zobowiązań, złożenie oferty wspólnie, prowadzenie korespondencji i podejmowanie </w:t>
      </w:r>
      <w:r w:rsidR="00C3720F" w:rsidRPr="00AF679B">
        <w:rPr>
          <w:color w:val="auto"/>
          <w:sz w:val="21"/>
          <w:szCs w:val="21"/>
        </w:rPr>
        <w:t>zobowiązań związanych z postępowaniem o zamówienie publiczne.</w:t>
      </w:r>
    </w:p>
    <w:p w:rsidR="00C3720F" w:rsidRPr="00AF679B" w:rsidRDefault="00C3720F" w:rsidP="00FE0C9A">
      <w:pPr>
        <w:pStyle w:val="Default"/>
        <w:ind w:left="720"/>
        <w:jc w:val="both"/>
        <w:rPr>
          <w:color w:val="auto"/>
          <w:sz w:val="21"/>
          <w:szCs w:val="21"/>
        </w:rPr>
      </w:pPr>
      <w:r w:rsidRPr="00AF679B">
        <w:rPr>
          <w:color w:val="auto"/>
          <w:sz w:val="21"/>
          <w:szCs w:val="21"/>
        </w:rPr>
        <w:t>Dokument pełnomocnictwa musi być podpisany przez wszystkich Wykonawców ubiegających się wspólnie o udzielenie zamówienia, w tym Wykonawcę ustanowionego jako Pełnomocnika i przez osoby uprawnione do składania oświadczeń woli i zaciągania zobowiązań w imieniu Wykonawców.</w:t>
      </w:r>
    </w:p>
    <w:p w:rsidR="00CD2AFC" w:rsidRPr="00AF679B" w:rsidRDefault="00CD2AFC" w:rsidP="00CD2AFC">
      <w:pPr>
        <w:pStyle w:val="Default"/>
        <w:rPr>
          <w:color w:val="auto"/>
          <w:sz w:val="18"/>
          <w:szCs w:val="18"/>
        </w:rPr>
      </w:pPr>
    </w:p>
    <w:p w:rsidR="00D90EAB" w:rsidRPr="00BB137A" w:rsidRDefault="00D90EAB" w:rsidP="00D90EAB">
      <w:pPr>
        <w:pStyle w:val="Default"/>
        <w:numPr>
          <w:ilvl w:val="0"/>
          <w:numId w:val="2"/>
        </w:numPr>
        <w:jc w:val="both"/>
        <w:rPr>
          <w:color w:val="auto"/>
          <w:sz w:val="21"/>
          <w:szCs w:val="21"/>
        </w:rPr>
      </w:pPr>
      <w:r w:rsidRPr="00BB137A">
        <w:rPr>
          <w:b/>
          <w:bCs/>
          <w:color w:val="auto"/>
          <w:sz w:val="21"/>
          <w:szCs w:val="21"/>
        </w:rPr>
        <w:t>WYKAZ OŚWIADCZEŃ I DOKUMENTÓW JAKIE MAJĄ DOSTARCZYĆ WYKONAWCY W CELU POTWIERDZENIA BRAKU PODSTAW DO WYKLUCZENIA</w:t>
      </w:r>
      <w:r w:rsidR="00C97B3B" w:rsidRPr="00BB137A">
        <w:rPr>
          <w:b/>
          <w:bCs/>
          <w:color w:val="auto"/>
          <w:sz w:val="21"/>
          <w:szCs w:val="21"/>
        </w:rPr>
        <w:t xml:space="preserve"> </w:t>
      </w:r>
    </w:p>
    <w:p w:rsidR="00BB137A" w:rsidRPr="00BB137A" w:rsidRDefault="00BB137A" w:rsidP="00BB137A">
      <w:pPr>
        <w:pStyle w:val="Default"/>
        <w:ind w:left="720"/>
        <w:jc w:val="both"/>
        <w:rPr>
          <w:color w:val="auto"/>
          <w:sz w:val="21"/>
          <w:szCs w:val="21"/>
        </w:rPr>
      </w:pPr>
    </w:p>
    <w:p w:rsidR="009D5DA9" w:rsidRPr="00AF679B" w:rsidRDefault="009D5DA9" w:rsidP="003C18BD">
      <w:pPr>
        <w:pStyle w:val="Default"/>
        <w:numPr>
          <w:ilvl w:val="0"/>
          <w:numId w:val="7"/>
        </w:numPr>
        <w:jc w:val="both"/>
        <w:rPr>
          <w:color w:val="auto"/>
          <w:sz w:val="21"/>
          <w:szCs w:val="21"/>
          <w:u w:val="single"/>
        </w:rPr>
      </w:pPr>
      <w:r w:rsidRPr="00AF679B">
        <w:rPr>
          <w:color w:val="auto"/>
          <w:sz w:val="21"/>
          <w:szCs w:val="21"/>
        </w:rPr>
        <w:t xml:space="preserve">Do oferty każdy Wykonawca musi dołączyć aktualne na dzień składania ofert </w:t>
      </w:r>
      <w:r w:rsidRPr="00AF679B">
        <w:rPr>
          <w:b/>
          <w:color w:val="auto"/>
          <w:sz w:val="21"/>
          <w:szCs w:val="21"/>
        </w:rPr>
        <w:t xml:space="preserve">Oświadczenie </w:t>
      </w:r>
      <w:r w:rsidRPr="00AF679B">
        <w:rPr>
          <w:color w:val="auto"/>
          <w:sz w:val="21"/>
          <w:szCs w:val="21"/>
        </w:rPr>
        <w:t xml:space="preserve">w zakresie wskazanym w </w:t>
      </w:r>
      <w:r w:rsidR="001E0937" w:rsidRPr="00E14388">
        <w:rPr>
          <w:b/>
          <w:color w:val="auto"/>
          <w:sz w:val="21"/>
          <w:szCs w:val="21"/>
        </w:rPr>
        <w:t>Załączniku nr 3</w:t>
      </w:r>
      <w:r w:rsidRPr="00E14388">
        <w:rPr>
          <w:color w:val="auto"/>
          <w:sz w:val="21"/>
          <w:szCs w:val="21"/>
        </w:rPr>
        <w:t xml:space="preserve"> do SIWZ. </w:t>
      </w:r>
      <w:r w:rsidRPr="00AF679B">
        <w:rPr>
          <w:color w:val="auto"/>
          <w:sz w:val="21"/>
          <w:szCs w:val="21"/>
        </w:rPr>
        <w:t xml:space="preserve">Informacje zawarte w Oświadczeniu będą stanowić wstępne potwierdzenie, że Wykonawca </w:t>
      </w:r>
      <w:r w:rsidRPr="00AF679B">
        <w:rPr>
          <w:color w:val="auto"/>
          <w:sz w:val="21"/>
          <w:szCs w:val="21"/>
          <w:u w:val="single"/>
        </w:rPr>
        <w:t xml:space="preserve">nie podlega </w:t>
      </w:r>
      <w:r w:rsidR="00C97B3B">
        <w:rPr>
          <w:color w:val="auto"/>
          <w:sz w:val="21"/>
          <w:szCs w:val="21"/>
          <w:u w:val="single"/>
        </w:rPr>
        <w:t xml:space="preserve">wykluczeniu </w:t>
      </w:r>
      <w:r w:rsidR="00E14388">
        <w:rPr>
          <w:color w:val="auto"/>
          <w:sz w:val="21"/>
          <w:szCs w:val="21"/>
          <w:u w:val="single"/>
        </w:rPr>
        <w:t xml:space="preserve">i </w:t>
      </w:r>
      <w:r w:rsidR="00C97B3B">
        <w:rPr>
          <w:color w:val="auto"/>
          <w:sz w:val="21"/>
          <w:szCs w:val="21"/>
          <w:u w:val="single"/>
        </w:rPr>
        <w:t>spełnia warunki udziału w postępowaniu</w:t>
      </w:r>
      <w:r w:rsidRPr="00AF679B">
        <w:rPr>
          <w:color w:val="auto"/>
          <w:sz w:val="21"/>
          <w:szCs w:val="21"/>
          <w:u w:val="single"/>
        </w:rPr>
        <w:t>.</w:t>
      </w:r>
    </w:p>
    <w:p w:rsidR="008275D1" w:rsidRDefault="009D5DA9" w:rsidP="003C18BD">
      <w:pPr>
        <w:pStyle w:val="Default"/>
        <w:numPr>
          <w:ilvl w:val="0"/>
          <w:numId w:val="7"/>
        </w:numPr>
        <w:jc w:val="both"/>
        <w:rPr>
          <w:color w:val="auto"/>
          <w:sz w:val="21"/>
          <w:szCs w:val="21"/>
        </w:rPr>
      </w:pPr>
      <w:r w:rsidRPr="008275D1">
        <w:rPr>
          <w:color w:val="auto"/>
          <w:sz w:val="21"/>
          <w:szCs w:val="21"/>
        </w:rPr>
        <w:t>W przypadku wspólnego ubiegania się o zamówienie przez Wykonawców, Oświadczenie, o którym mowa w ust. 1 składa</w:t>
      </w:r>
      <w:r w:rsidR="00707249" w:rsidRPr="008275D1">
        <w:rPr>
          <w:color w:val="auto"/>
          <w:sz w:val="21"/>
          <w:szCs w:val="21"/>
        </w:rPr>
        <w:t xml:space="preserve"> każdy z Wykonawców wspólnie ubiegających się o zamówienie. </w:t>
      </w:r>
    </w:p>
    <w:p w:rsidR="00707249" w:rsidRPr="008275D1" w:rsidRDefault="00707249" w:rsidP="003C18BD">
      <w:pPr>
        <w:pStyle w:val="Default"/>
        <w:numPr>
          <w:ilvl w:val="0"/>
          <w:numId w:val="7"/>
        </w:numPr>
        <w:jc w:val="both"/>
        <w:rPr>
          <w:color w:val="auto"/>
          <w:sz w:val="21"/>
          <w:szCs w:val="21"/>
        </w:rPr>
      </w:pPr>
      <w:r w:rsidRPr="008275D1">
        <w:rPr>
          <w:color w:val="auto"/>
          <w:sz w:val="21"/>
          <w:szCs w:val="21"/>
        </w:rPr>
        <w:t>Wykonawca, który zamierza powierzyć wykonanie części zamówienia podwykonawcom, zamieszcza informację o podwykonawcach w Oświadczeniu, o którym mowa w ust. 1.</w:t>
      </w:r>
    </w:p>
    <w:p w:rsidR="00450CE8" w:rsidRPr="00AF679B" w:rsidRDefault="00450CE8" w:rsidP="003C18BD">
      <w:pPr>
        <w:pStyle w:val="Default"/>
        <w:numPr>
          <w:ilvl w:val="0"/>
          <w:numId w:val="7"/>
        </w:numPr>
        <w:jc w:val="both"/>
        <w:rPr>
          <w:color w:val="auto"/>
          <w:sz w:val="21"/>
          <w:szCs w:val="21"/>
          <w:u w:val="single"/>
        </w:rPr>
      </w:pPr>
      <w:r w:rsidRPr="00AF679B">
        <w:rPr>
          <w:color w:val="auto"/>
          <w:sz w:val="21"/>
          <w:szCs w:val="21"/>
          <w:u w:val="single"/>
        </w:rPr>
        <w:t xml:space="preserve">Zamawiający przed udzieleniem zamówienia </w:t>
      </w:r>
      <w:r w:rsidRPr="00AF679B">
        <w:rPr>
          <w:b/>
          <w:color w:val="auto"/>
          <w:sz w:val="21"/>
          <w:szCs w:val="21"/>
          <w:u w:val="single"/>
        </w:rPr>
        <w:t>wezwie</w:t>
      </w:r>
      <w:r w:rsidRPr="00AF679B">
        <w:rPr>
          <w:color w:val="auto"/>
          <w:sz w:val="21"/>
          <w:szCs w:val="21"/>
          <w:u w:val="single"/>
        </w:rPr>
        <w:t xml:space="preserve"> Wykonawcę, którego oferta została najwyżej oceniona, do złożenia w wyznaczonym terminie, nie krótszym niż </w:t>
      </w:r>
      <w:r w:rsidRPr="00AF679B">
        <w:rPr>
          <w:b/>
          <w:color w:val="auto"/>
          <w:sz w:val="21"/>
          <w:szCs w:val="21"/>
          <w:u w:val="single"/>
        </w:rPr>
        <w:t>5 dni</w:t>
      </w:r>
      <w:r w:rsidR="00603E89" w:rsidRPr="00AF679B">
        <w:rPr>
          <w:color w:val="auto"/>
          <w:sz w:val="21"/>
          <w:szCs w:val="21"/>
          <w:u w:val="single"/>
        </w:rPr>
        <w:t xml:space="preserve">, aktualnych na dzień </w:t>
      </w:r>
      <w:r w:rsidRPr="00AF679B">
        <w:rPr>
          <w:color w:val="auto"/>
          <w:sz w:val="21"/>
          <w:szCs w:val="21"/>
          <w:u w:val="single"/>
        </w:rPr>
        <w:t>złożenia</w:t>
      </w:r>
      <w:r w:rsidR="00603E89" w:rsidRPr="00AF679B">
        <w:rPr>
          <w:color w:val="auto"/>
          <w:sz w:val="21"/>
          <w:szCs w:val="21"/>
          <w:u w:val="single"/>
        </w:rPr>
        <w:t xml:space="preserve"> następujących oświadczeń lub dokumentów, z zastrzeżeniem art. 26 ust. 6 ustawy </w:t>
      </w:r>
      <w:proofErr w:type="spellStart"/>
      <w:r w:rsidR="00603E89" w:rsidRPr="00AF679B">
        <w:rPr>
          <w:color w:val="auto"/>
          <w:sz w:val="21"/>
          <w:szCs w:val="21"/>
          <w:u w:val="single"/>
        </w:rPr>
        <w:t>Pzp</w:t>
      </w:r>
      <w:proofErr w:type="spellEnd"/>
      <w:r w:rsidR="00603E89" w:rsidRPr="00AF679B">
        <w:rPr>
          <w:color w:val="auto"/>
          <w:sz w:val="21"/>
          <w:szCs w:val="21"/>
          <w:u w:val="single"/>
        </w:rPr>
        <w:t>:</w:t>
      </w:r>
    </w:p>
    <w:p w:rsidR="00450CE8" w:rsidRPr="00AF679B" w:rsidRDefault="00BC1B54" w:rsidP="003C18BD">
      <w:pPr>
        <w:pStyle w:val="Default"/>
        <w:numPr>
          <w:ilvl w:val="1"/>
          <w:numId w:val="8"/>
        </w:numPr>
        <w:ind w:left="1701"/>
        <w:jc w:val="both"/>
        <w:rPr>
          <w:color w:val="auto"/>
          <w:sz w:val="21"/>
          <w:szCs w:val="21"/>
        </w:rPr>
      </w:pPr>
      <w:r>
        <w:rPr>
          <w:b/>
          <w:color w:val="auto"/>
          <w:sz w:val="21"/>
          <w:szCs w:val="21"/>
        </w:rPr>
        <w:t xml:space="preserve"> </w:t>
      </w:r>
      <w:r w:rsidR="00CD2AFC" w:rsidRPr="00AF679B">
        <w:rPr>
          <w:b/>
          <w:color w:val="auto"/>
          <w:sz w:val="21"/>
          <w:szCs w:val="21"/>
        </w:rPr>
        <w:t>aktualny odpis z właściwego rejestru</w:t>
      </w:r>
      <w:r w:rsidR="00CD2AFC" w:rsidRPr="00AF679B">
        <w:rPr>
          <w:color w:val="auto"/>
          <w:sz w:val="21"/>
          <w:szCs w:val="21"/>
        </w:rPr>
        <w:t xml:space="preserve"> lub z centralnej ewidencji i informacji o działalności gospodarczej, jeżeli odrębne przepisy wymagają wpisu do rejestru lub ewidencji, w celu wykazania braku podstaw do wykluczenia w oparciu o art. 24 ust. 5 pkt</w:t>
      </w:r>
      <w:r w:rsidR="008563A6" w:rsidRPr="00AF679B">
        <w:rPr>
          <w:color w:val="auto"/>
          <w:sz w:val="21"/>
          <w:szCs w:val="21"/>
        </w:rPr>
        <w:t>.</w:t>
      </w:r>
      <w:r w:rsidR="00CD2AFC" w:rsidRPr="00AF679B">
        <w:rPr>
          <w:color w:val="auto"/>
          <w:sz w:val="21"/>
          <w:szCs w:val="21"/>
        </w:rPr>
        <w:t xml:space="preserve"> 1 ustawy</w:t>
      </w:r>
      <w:r w:rsidR="008563A6" w:rsidRPr="00AF679B">
        <w:rPr>
          <w:color w:val="auto"/>
          <w:sz w:val="21"/>
          <w:szCs w:val="21"/>
        </w:rPr>
        <w:t xml:space="preserve"> -</w:t>
      </w:r>
      <w:r w:rsidR="00CD2AFC" w:rsidRPr="00AF679B">
        <w:rPr>
          <w:color w:val="auto"/>
          <w:sz w:val="21"/>
          <w:szCs w:val="21"/>
        </w:rPr>
        <w:t xml:space="preserve"> wystawiony nie wcześniej niż 6 miesięcy przed upływem terminu składania ofert</w:t>
      </w:r>
      <w:r w:rsidR="00E03A19" w:rsidRPr="00AF679B">
        <w:rPr>
          <w:color w:val="auto"/>
          <w:sz w:val="21"/>
          <w:szCs w:val="21"/>
        </w:rPr>
        <w:t xml:space="preserve">. </w:t>
      </w:r>
      <w:r w:rsidR="00E03A19" w:rsidRPr="00AF679B">
        <w:rPr>
          <w:color w:val="auto"/>
          <w:sz w:val="21"/>
          <w:szCs w:val="21"/>
          <w:u w:val="single"/>
        </w:rPr>
        <w:t>Uwaga! W przypadku składania oferty wspólnej ww. dokument składa każdy z Wykonawców</w:t>
      </w:r>
      <w:r w:rsidR="008563A6" w:rsidRPr="00AF679B">
        <w:rPr>
          <w:color w:val="auto"/>
          <w:sz w:val="21"/>
          <w:szCs w:val="21"/>
        </w:rPr>
        <w:t>;</w:t>
      </w:r>
      <w:r w:rsidR="00450CE8" w:rsidRPr="00AF679B">
        <w:rPr>
          <w:color w:val="auto"/>
          <w:sz w:val="21"/>
          <w:szCs w:val="21"/>
        </w:rPr>
        <w:t xml:space="preserve"> </w:t>
      </w:r>
    </w:p>
    <w:p w:rsidR="00450CE8" w:rsidRPr="00AF679B" w:rsidRDefault="00CD2AFC" w:rsidP="003C18BD">
      <w:pPr>
        <w:pStyle w:val="Default"/>
        <w:numPr>
          <w:ilvl w:val="1"/>
          <w:numId w:val="8"/>
        </w:numPr>
        <w:ind w:left="1701"/>
        <w:jc w:val="both"/>
        <w:rPr>
          <w:color w:val="auto"/>
          <w:sz w:val="21"/>
          <w:szCs w:val="21"/>
        </w:rPr>
      </w:pPr>
      <w:r w:rsidRPr="00AF679B">
        <w:rPr>
          <w:b/>
          <w:color w:val="auto"/>
          <w:sz w:val="21"/>
          <w:szCs w:val="21"/>
        </w:rPr>
        <w:t>aktualne zaświadczenie właściwego naczelnika urzędu skarbowego</w:t>
      </w:r>
      <w:r w:rsidRPr="00AF679B">
        <w:rPr>
          <w:color w:val="auto"/>
          <w:sz w:val="21"/>
          <w:szCs w:val="21"/>
        </w:rPr>
        <w:t xml:space="preserve"> potwierdzające, że Wykonawca nie zalega z opłacaniem podatków</w:t>
      </w:r>
      <w:r w:rsidR="004A30E7" w:rsidRPr="00AF679B">
        <w:rPr>
          <w:color w:val="auto"/>
          <w:sz w:val="21"/>
          <w:szCs w:val="21"/>
        </w:rPr>
        <w:t xml:space="preserve"> - wystawione nie wcześniej niż 3 miesiące przed upływem terminu składania ofert</w:t>
      </w:r>
      <w:r w:rsidRPr="00AF679B">
        <w:rPr>
          <w:color w:val="auto"/>
          <w:sz w:val="21"/>
          <w:szCs w:val="21"/>
        </w:rPr>
        <w:t xml:space="preserve"> lub </w:t>
      </w:r>
      <w:r w:rsidR="004A30E7" w:rsidRPr="00AF679B">
        <w:rPr>
          <w:color w:val="auto"/>
          <w:sz w:val="21"/>
          <w:szCs w:val="21"/>
        </w:rPr>
        <w:t>inny dokument potwierdzający, że Wykonawca zawarł porozumienie z właściwym organem podatkowym w sprawie spłat tych nale</w:t>
      </w:r>
      <w:r w:rsidR="00F87FE3" w:rsidRPr="00AF679B">
        <w:rPr>
          <w:color w:val="auto"/>
          <w:sz w:val="21"/>
          <w:szCs w:val="21"/>
        </w:rPr>
        <w:t>ż</w:t>
      </w:r>
      <w:r w:rsidR="004A30E7" w:rsidRPr="00AF679B">
        <w:rPr>
          <w:color w:val="auto"/>
          <w:sz w:val="21"/>
          <w:szCs w:val="21"/>
        </w:rPr>
        <w:t xml:space="preserve">ności wraz z ewentualnymi odsetkami lub </w:t>
      </w:r>
      <w:r w:rsidR="004A30E7" w:rsidRPr="00AF679B">
        <w:rPr>
          <w:color w:val="auto"/>
          <w:sz w:val="21"/>
          <w:szCs w:val="21"/>
        </w:rPr>
        <w:lastRenderedPageBreak/>
        <w:t xml:space="preserve">grzywnami w szczególności </w:t>
      </w:r>
      <w:r w:rsidRPr="00AF679B">
        <w:rPr>
          <w:color w:val="auto"/>
          <w:sz w:val="21"/>
          <w:szCs w:val="21"/>
        </w:rPr>
        <w:t>uzyskał przewidziane prawem zwolnienie, odroczenie lub rozłożenie na raty zaległych płatności lub wstrzymanie w całości wykonania decyzji właściwego organu</w:t>
      </w:r>
      <w:r w:rsidR="004A30E7" w:rsidRPr="00AF679B">
        <w:rPr>
          <w:color w:val="auto"/>
          <w:sz w:val="21"/>
          <w:szCs w:val="21"/>
        </w:rPr>
        <w:t xml:space="preserve">. </w:t>
      </w:r>
      <w:r w:rsidR="004A30E7" w:rsidRPr="00AF679B">
        <w:rPr>
          <w:color w:val="auto"/>
          <w:sz w:val="21"/>
          <w:szCs w:val="21"/>
          <w:u w:val="single"/>
        </w:rPr>
        <w:t>Uwaga! W przypadku składania oferty wspólnej ww. dokument składa każdy z Wykonawców</w:t>
      </w:r>
      <w:r w:rsidR="004A30E7" w:rsidRPr="00AF679B">
        <w:rPr>
          <w:color w:val="auto"/>
          <w:sz w:val="21"/>
          <w:szCs w:val="21"/>
        </w:rPr>
        <w:t>;</w:t>
      </w:r>
      <w:r w:rsidR="00450CE8" w:rsidRPr="00AF679B">
        <w:rPr>
          <w:color w:val="auto"/>
          <w:sz w:val="21"/>
          <w:szCs w:val="21"/>
        </w:rPr>
        <w:t xml:space="preserve"> </w:t>
      </w:r>
    </w:p>
    <w:p w:rsidR="00F87FE3" w:rsidRPr="00AF679B" w:rsidRDefault="00F87FE3" w:rsidP="003C18BD">
      <w:pPr>
        <w:pStyle w:val="Default"/>
        <w:numPr>
          <w:ilvl w:val="1"/>
          <w:numId w:val="8"/>
        </w:numPr>
        <w:ind w:left="1701"/>
        <w:jc w:val="both"/>
        <w:rPr>
          <w:color w:val="auto"/>
          <w:sz w:val="21"/>
          <w:szCs w:val="21"/>
        </w:rPr>
      </w:pPr>
      <w:r w:rsidRPr="00AF679B">
        <w:rPr>
          <w:b/>
          <w:sz w:val="21"/>
          <w:szCs w:val="21"/>
        </w:rPr>
        <w:t>zaświadczenie właściwej terenowej jednostki organizacyjnej Zakładu Ubezpieczeń Społecznych lub Kasy Rolniczego Ubezpieczenia Społecznego</w:t>
      </w:r>
      <w:r w:rsidRPr="00AF679B">
        <w:rPr>
          <w:sz w:val="21"/>
          <w:szCs w:val="21"/>
        </w:rPr>
        <w:t xml:space="preserve">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AF679B">
        <w:rPr>
          <w:color w:val="auto"/>
          <w:sz w:val="21"/>
          <w:szCs w:val="21"/>
          <w:u w:val="single"/>
        </w:rPr>
        <w:t>Uwaga! W przypadku składania oferty wspólnej ww. dokument składa każdy z Wykonawców</w:t>
      </w:r>
      <w:r w:rsidRPr="00AF679B">
        <w:rPr>
          <w:sz w:val="21"/>
          <w:szCs w:val="21"/>
        </w:rPr>
        <w:t>.</w:t>
      </w:r>
    </w:p>
    <w:p w:rsidR="00616DAB" w:rsidRPr="00AF679B" w:rsidRDefault="00616DAB" w:rsidP="00616DAB">
      <w:pPr>
        <w:pStyle w:val="Default"/>
        <w:ind w:left="1701"/>
        <w:jc w:val="both"/>
        <w:rPr>
          <w:color w:val="auto"/>
          <w:sz w:val="21"/>
          <w:szCs w:val="21"/>
        </w:rPr>
      </w:pPr>
    </w:p>
    <w:p w:rsidR="004A0D72" w:rsidRPr="00AF679B" w:rsidRDefault="004A0D72" w:rsidP="004A0D72">
      <w:pPr>
        <w:pStyle w:val="Default"/>
        <w:ind w:left="1701"/>
        <w:jc w:val="both"/>
        <w:rPr>
          <w:color w:val="auto"/>
          <w:sz w:val="21"/>
          <w:szCs w:val="21"/>
          <w:u w:val="single"/>
        </w:rPr>
      </w:pPr>
      <w:r w:rsidRPr="00AF679B">
        <w:rPr>
          <w:color w:val="auto"/>
          <w:sz w:val="21"/>
          <w:szCs w:val="21"/>
          <w:u w:val="single"/>
        </w:rPr>
        <w:t>DOKUMENTY PODMIOTÓW ZAGRANICZNYCH</w:t>
      </w:r>
    </w:p>
    <w:p w:rsidR="004A0D72" w:rsidRPr="00AF679B" w:rsidRDefault="004A0D72" w:rsidP="004A0D72">
      <w:pPr>
        <w:pStyle w:val="Default"/>
        <w:ind w:left="1701"/>
        <w:jc w:val="both"/>
        <w:rPr>
          <w:color w:val="auto"/>
          <w:sz w:val="21"/>
          <w:szCs w:val="21"/>
        </w:rPr>
      </w:pPr>
      <w:r w:rsidRPr="00AF679B">
        <w:rPr>
          <w:color w:val="auto"/>
          <w:sz w:val="21"/>
          <w:szCs w:val="21"/>
        </w:rPr>
        <w:t xml:space="preserve">Jeżeli Wykonawca ma siedzibę lub miejsce zamieszkania poza terytorium Rzeczypospolitej Polskiej, zamiast dokumentów wymienionych w </w:t>
      </w:r>
      <w:r w:rsidRPr="00AF679B">
        <w:rPr>
          <w:b/>
          <w:color w:val="auto"/>
          <w:sz w:val="21"/>
          <w:szCs w:val="21"/>
          <w:u w:val="single"/>
        </w:rPr>
        <w:t xml:space="preserve">ust. 4 a) – c) </w:t>
      </w:r>
      <w:r w:rsidRPr="00AF679B">
        <w:rPr>
          <w:color w:val="auto"/>
          <w:sz w:val="21"/>
          <w:szCs w:val="21"/>
        </w:rPr>
        <w:t>składa dokument lub dokumenty wystawione w kraju, w którym ma siedzibę lub miejsce zamieszkania, potwierdzające odpowiednio, że:</w:t>
      </w:r>
    </w:p>
    <w:p w:rsidR="004A0D72" w:rsidRPr="00AF679B" w:rsidRDefault="004A0D72" w:rsidP="003C18BD">
      <w:pPr>
        <w:pStyle w:val="Default"/>
        <w:numPr>
          <w:ilvl w:val="0"/>
          <w:numId w:val="15"/>
        </w:numPr>
        <w:ind w:left="2127" w:hanging="426"/>
        <w:jc w:val="both"/>
        <w:rPr>
          <w:sz w:val="21"/>
          <w:szCs w:val="21"/>
        </w:rPr>
      </w:pPr>
      <w:r w:rsidRPr="00AF679B">
        <w:rPr>
          <w:b/>
          <w:sz w:val="21"/>
          <w:szCs w:val="21"/>
        </w:rPr>
        <w:t>nie otwarto jego likwidacji ani nie ogłoszono upadłości</w:t>
      </w:r>
      <w:r w:rsidRPr="00AF679B">
        <w:rPr>
          <w:sz w:val="21"/>
          <w:szCs w:val="21"/>
        </w:rPr>
        <w:t xml:space="preserve"> – wystawione nie wcześniej niż 6 miesięcy przed upływem składania ofert;</w:t>
      </w:r>
    </w:p>
    <w:p w:rsidR="004A0D72" w:rsidRPr="00AF679B" w:rsidRDefault="004A0D72" w:rsidP="003C18BD">
      <w:pPr>
        <w:pStyle w:val="Default"/>
        <w:numPr>
          <w:ilvl w:val="0"/>
          <w:numId w:val="15"/>
        </w:numPr>
        <w:ind w:left="2127" w:hanging="426"/>
        <w:jc w:val="both"/>
        <w:rPr>
          <w:sz w:val="21"/>
          <w:szCs w:val="21"/>
        </w:rPr>
      </w:pPr>
      <w:r w:rsidRPr="00AF679B">
        <w:rPr>
          <w:b/>
          <w:sz w:val="21"/>
          <w:szCs w:val="21"/>
        </w:rPr>
        <w:t>nie zalega z opłacaniem podatków, opłat, składek na ubezpieczenie społeczne lub zdrowotne</w:t>
      </w:r>
      <w:r w:rsidRPr="00AF679B">
        <w:rPr>
          <w:sz w:val="21"/>
          <w:szCs w:val="21"/>
        </w:rPr>
        <w:t xml:space="preserv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składania ofert.</w:t>
      </w:r>
    </w:p>
    <w:p w:rsidR="004A0D72" w:rsidRDefault="004A0D72" w:rsidP="004A0D72">
      <w:pPr>
        <w:suppressAutoHyphens w:val="0"/>
        <w:overflowPunct/>
        <w:ind w:left="1701"/>
        <w:jc w:val="both"/>
        <w:textAlignment w:val="auto"/>
        <w:rPr>
          <w:rFonts w:ascii="Arial" w:eastAsiaTheme="minorHAnsi" w:hAnsi="Arial" w:cs="Arial"/>
          <w:kern w:val="0"/>
          <w:sz w:val="21"/>
          <w:szCs w:val="21"/>
          <w:lang w:eastAsia="en-US"/>
        </w:rPr>
      </w:pPr>
      <w:r w:rsidRPr="00AF679B">
        <w:rPr>
          <w:rFonts w:ascii="Arial" w:eastAsiaTheme="minorHAnsi" w:hAnsi="Arial" w:cs="Arial"/>
          <w:kern w:val="0"/>
          <w:sz w:val="21"/>
          <w:szCs w:val="21"/>
          <w:lang w:eastAsia="en-US"/>
        </w:rPr>
        <w:t>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BB137A" w:rsidRPr="00AF679B" w:rsidRDefault="00BB137A" w:rsidP="004A0D72">
      <w:pPr>
        <w:suppressAutoHyphens w:val="0"/>
        <w:overflowPunct/>
        <w:ind w:left="1701"/>
        <w:jc w:val="both"/>
        <w:textAlignment w:val="auto"/>
        <w:rPr>
          <w:rFonts w:ascii="Arial" w:eastAsiaTheme="minorHAnsi" w:hAnsi="Arial" w:cs="Arial"/>
          <w:kern w:val="0"/>
          <w:sz w:val="21"/>
          <w:szCs w:val="21"/>
          <w:lang w:eastAsia="en-US"/>
        </w:rPr>
      </w:pPr>
    </w:p>
    <w:p w:rsidR="00937C9B" w:rsidRPr="00AF679B" w:rsidRDefault="004A0D72" w:rsidP="00BB137A">
      <w:pPr>
        <w:pStyle w:val="Default"/>
        <w:numPr>
          <w:ilvl w:val="0"/>
          <w:numId w:val="7"/>
        </w:numPr>
        <w:jc w:val="both"/>
        <w:rPr>
          <w:b/>
          <w:color w:val="auto"/>
          <w:sz w:val="21"/>
          <w:szCs w:val="21"/>
        </w:rPr>
      </w:pPr>
      <w:r w:rsidRPr="00AF679B">
        <w:rPr>
          <w:b/>
          <w:color w:val="auto"/>
          <w:sz w:val="21"/>
          <w:szCs w:val="21"/>
        </w:rPr>
        <w:t>WYKAZ DOKUMENTÓW NA POTWIERDZENIE, ŻE OFEROWA</w:t>
      </w:r>
      <w:r w:rsidR="00937C9B" w:rsidRPr="00AF679B">
        <w:rPr>
          <w:b/>
          <w:color w:val="auto"/>
          <w:sz w:val="21"/>
          <w:szCs w:val="21"/>
        </w:rPr>
        <w:t>NE DOSTAWY SPEŁNIAJĄ WYMAGANIA Z</w:t>
      </w:r>
      <w:r w:rsidRPr="00AF679B">
        <w:rPr>
          <w:b/>
          <w:color w:val="auto"/>
          <w:sz w:val="21"/>
          <w:szCs w:val="21"/>
        </w:rPr>
        <w:t xml:space="preserve">AMAWIAJĄCEGO </w:t>
      </w:r>
      <w:r w:rsidR="00937C9B" w:rsidRPr="00AF679B">
        <w:rPr>
          <w:b/>
          <w:color w:val="auto"/>
          <w:sz w:val="21"/>
          <w:szCs w:val="21"/>
        </w:rPr>
        <w:t>OKREŚLONE W OGŁOSZENIU I SIWZ.</w:t>
      </w:r>
    </w:p>
    <w:p w:rsidR="00BB137A" w:rsidRDefault="00BB137A" w:rsidP="00BB137A">
      <w:pPr>
        <w:pStyle w:val="Default"/>
        <w:jc w:val="both"/>
        <w:rPr>
          <w:b/>
          <w:color w:val="auto"/>
          <w:sz w:val="21"/>
          <w:szCs w:val="21"/>
        </w:rPr>
      </w:pPr>
    </w:p>
    <w:p w:rsidR="00616DAB" w:rsidRPr="00AF679B" w:rsidRDefault="00616DAB" w:rsidP="00BB137A">
      <w:pPr>
        <w:pStyle w:val="Default"/>
        <w:ind w:left="1134"/>
        <w:jc w:val="both"/>
        <w:rPr>
          <w:color w:val="auto"/>
          <w:sz w:val="21"/>
          <w:szCs w:val="21"/>
        </w:rPr>
      </w:pPr>
      <w:r w:rsidRPr="00AF679B">
        <w:rPr>
          <w:color w:val="auto"/>
          <w:sz w:val="21"/>
          <w:szCs w:val="21"/>
          <w:u w:val="single"/>
        </w:rPr>
        <w:t xml:space="preserve">Zamawiający przed udzieleniem zamówienia </w:t>
      </w:r>
      <w:r w:rsidRPr="00AF679B">
        <w:rPr>
          <w:b/>
          <w:color w:val="auto"/>
          <w:sz w:val="21"/>
          <w:szCs w:val="21"/>
          <w:u w:val="single"/>
        </w:rPr>
        <w:t>wezwie</w:t>
      </w:r>
      <w:r w:rsidRPr="00AF679B">
        <w:rPr>
          <w:color w:val="auto"/>
          <w:sz w:val="21"/>
          <w:szCs w:val="21"/>
          <w:u w:val="single"/>
        </w:rPr>
        <w:t xml:space="preserve"> Wykonawcę, którego oferta została najwyżej oceniona, do złożenia w wyznaczonym terminie, nie krótszym niż </w:t>
      </w:r>
      <w:r w:rsidRPr="00AF679B">
        <w:rPr>
          <w:b/>
          <w:color w:val="auto"/>
          <w:sz w:val="21"/>
          <w:szCs w:val="21"/>
          <w:u w:val="single"/>
        </w:rPr>
        <w:t>5 dni</w:t>
      </w:r>
      <w:r w:rsidRPr="00AF679B">
        <w:rPr>
          <w:color w:val="auto"/>
          <w:sz w:val="21"/>
          <w:szCs w:val="21"/>
          <w:u w:val="single"/>
        </w:rPr>
        <w:t xml:space="preserve">, </w:t>
      </w:r>
      <w:r w:rsidR="007401B5" w:rsidRPr="00AF679B">
        <w:rPr>
          <w:color w:val="auto"/>
          <w:sz w:val="21"/>
          <w:szCs w:val="21"/>
          <w:u w:val="single"/>
        </w:rPr>
        <w:t>aktualnych na dzień złożenia</w:t>
      </w:r>
      <w:r w:rsidR="00937C9B" w:rsidRPr="00AF679B">
        <w:rPr>
          <w:color w:val="auto"/>
          <w:sz w:val="21"/>
          <w:szCs w:val="21"/>
          <w:u w:val="single"/>
        </w:rPr>
        <w:t>,</w:t>
      </w:r>
      <w:r w:rsidR="007401B5" w:rsidRPr="00AF679B">
        <w:rPr>
          <w:color w:val="auto"/>
          <w:sz w:val="21"/>
          <w:szCs w:val="21"/>
          <w:u w:val="single"/>
        </w:rPr>
        <w:t xml:space="preserve"> następujących </w:t>
      </w:r>
      <w:r w:rsidR="00937C9B" w:rsidRPr="00AF679B">
        <w:rPr>
          <w:color w:val="auto"/>
          <w:sz w:val="21"/>
          <w:szCs w:val="21"/>
          <w:u w:val="single"/>
        </w:rPr>
        <w:t>o</w:t>
      </w:r>
      <w:r w:rsidRPr="00AF679B">
        <w:rPr>
          <w:color w:val="auto"/>
          <w:sz w:val="21"/>
          <w:szCs w:val="21"/>
          <w:u w:val="single"/>
        </w:rPr>
        <w:t>świadczeń lub</w:t>
      </w:r>
      <w:r w:rsidR="007401B5" w:rsidRPr="00AF679B">
        <w:rPr>
          <w:color w:val="auto"/>
          <w:sz w:val="21"/>
          <w:szCs w:val="21"/>
          <w:u w:val="single"/>
        </w:rPr>
        <w:t xml:space="preserve"> dokumentów</w:t>
      </w:r>
      <w:r w:rsidR="00937C9B" w:rsidRPr="00AF679B">
        <w:rPr>
          <w:color w:val="auto"/>
          <w:sz w:val="21"/>
          <w:szCs w:val="21"/>
          <w:u w:val="single"/>
        </w:rPr>
        <w:t>, potwierdzających spełnianie przez oferowane dostawy wymagań Zamawiającego</w:t>
      </w:r>
      <w:r w:rsidRPr="00AF679B">
        <w:rPr>
          <w:color w:val="auto"/>
          <w:sz w:val="21"/>
          <w:szCs w:val="21"/>
        </w:rPr>
        <w:t>:</w:t>
      </w:r>
    </w:p>
    <w:p w:rsidR="007401B5" w:rsidRPr="00AF679B" w:rsidRDefault="007401B5" w:rsidP="007401B5">
      <w:pPr>
        <w:pStyle w:val="Default"/>
        <w:ind w:left="1069"/>
        <w:jc w:val="both"/>
        <w:rPr>
          <w:color w:val="auto"/>
          <w:sz w:val="21"/>
          <w:szCs w:val="21"/>
        </w:rPr>
      </w:pPr>
    </w:p>
    <w:p w:rsidR="00616DAB" w:rsidRPr="00CF46CD" w:rsidRDefault="00F91A1B" w:rsidP="000D107D">
      <w:pPr>
        <w:pStyle w:val="Default"/>
        <w:numPr>
          <w:ilvl w:val="0"/>
          <w:numId w:val="30"/>
        </w:numPr>
        <w:tabs>
          <w:tab w:val="left" w:pos="993"/>
          <w:tab w:val="left" w:pos="1276"/>
        </w:tabs>
        <w:ind w:left="1276"/>
        <w:jc w:val="both"/>
        <w:rPr>
          <w:strike/>
          <w:color w:val="808080" w:themeColor="background1" w:themeShade="80"/>
          <w:sz w:val="18"/>
          <w:szCs w:val="18"/>
        </w:rPr>
      </w:pPr>
      <w:r w:rsidRPr="00CF46CD">
        <w:rPr>
          <w:b/>
          <w:strike/>
          <w:color w:val="808080" w:themeColor="background1" w:themeShade="80"/>
          <w:sz w:val="18"/>
          <w:szCs w:val="18"/>
        </w:rPr>
        <w:t xml:space="preserve">Oświadczenie Wykonawcy, </w:t>
      </w:r>
      <w:r w:rsidRPr="00CF46CD">
        <w:rPr>
          <w:strike/>
          <w:color w:val="808080" w:themeColor="background1" w:themeShade="80"/>
          <w:sz w:val="18"/>
          <w:szCs w:val="18"/>
        </w:rPr>
        <w:t>że oferowany asortyment, z</w:t>
      </w:r>
      <w:r w:rsidR="00616DAB" w:rsidRPr="00CF46CD">
        <w:rPr>
          <w:strike/>
          <w:color w:val="808080" w:themeColor="background1" w:themeShade="80"/>
          <w:sz w:val="18"/>
          <w:szCs w:val="18"/>
        </w:rPr>
        <w:t>godnie z przyjętą klasyfikacją</w:t>
      </w:r>
      <w:r w:rsidRPr="00CF46CD">
        <w:rPr>
          <w:strike/>
          <w:color w:val="808080" w:themeColor="background1" w:themeShade="80"/>
          <w:sz w:val="18"/>
          <w:szCs w:val="18"/>
        </w:rPr>
        <w:t xml:space="preserve"> posiada</w:t>
      </w:r>
      <w:r w:rsidR="0038400B" w:rsidRPr="00CF46CD">
        <w:rPr>
          <w:strike/>
          <w:color w:val="808080" w:themeColor="background1" w:themeShade="80"/>
          <w:sz w:val="18"/>
          <w:szCs w:val="18"/>
        </w:rPr>
        <w:t xml:space="preserve"> Certyfikat CE i</w:t>
      </w:r>
      <w:r w:rsidR="00616DAB" w:rsidRPr="00CF46CD">
        <w:rPr>
          <w:strike/>
          <w:color w:val="808080" w:themeColor="background1" w:themeShade="80"/>
          <w:sz w:val="18"/>
          <w:szCs w:val="18"/>
        </w:rPr>
        <w:t xml:space="preserve">/lub Deklarację zgodności, dokument potwierdzający zgłoszenie i/lub wpis do Rejestru wyrobów medycznych </w:t>
      </w:r>
      <w:r w:rsidR="00616DAB" w:rsidRPr="00CF46CD">
        <w:rPr>
          <w:strike/>
          <w:color w:val="808080" w:themeColor="background1" w:themeShade="80"/>
          <w:spacing w:val="-2"/>
          <w:sz w:val="18"/>
          <w:szCs w:val="18"/>
        </w:rPr>
        <w:t>i podmiotów odpowiedzialnych za ich wprowadzenie do obrotu i do używania</w:t>
      </w:r>
      <w:r w:rsidR="00616DAB" w:rsidRPr="00CF46CD">
        <w:rPr>
          <w:b/>
          <w:strike/>
          <w:color w:val="808080" w:themeColor="background1" w:themeShade="80"/>
          <w:spacing w:val="-2"/>
          <w:sz w:val="18"/>
          <w:szCs w:val="18"/>
        </w:rPr>
        <w:t xml:space="preserve"> </w:t>
      </w:r>
      <w:r w:rsidR="00616DAB" w:rsidRPr="00CF46CD">
        <w:rPr>
          <w:strike/>
          <w:color w:val="808080" w:themeColor="background1" w:themeShade="80"/>
          <w:sz w:val="18"/>
          <w:szCs w:val="18"/>
        </w:rPr>
        <w:t>(dotyczy wyrobów objętych obowiązkiem zgłoszenia/wpisu do ww. rejestru, zgodnie z obowiązującymi w tym zakresie przepisami).</w:t>
      </w:r>
    </w:p>
    <w:p w:rsidR="00616DAB" w:rsidRPr="0073595C" w:rsidRDefault="00616DAB" w:rsidP="00CF46CD">
      <w:pPr>
        <w:pStyle w:val="Tekstkomentarza"/>
        <w:tabs>
          <w:tab w:val="left" w:pos="1276"/>
          <w:tab w:val="left" w:pos="1418"/>
        </w:tabs>
        <w:ind w:left="1418"/>
        <w:jc w:val="both"/>
        <w:rPr>
          <w:rFonts w:ascii="Arial" w:hAnsi="Arial" w:cs="Arial"/>
          <w:strike/>
          <w:sz w:val="18"/>
          <w:szCs w:val="18"/>
          <w:highlight w:val="yellow"/>
        </w:rPr>
      </w:pPr>
      <w:r w:rsidRPr="00CF46CD">
        <w:rPr>
          <w:rFonts w:ascii="Arial" w:hAnsi="Arial" w:cs="Arial"/>
          <w:b/>
          <w:strike/>
          <w:color w:val="808080" w:themeColor="background1" w:themeShade="80"/>
          <w:sz w:val="18"/>
          <w:szCs w:val="18"/>
        </w:rPr>
        <w:t>UWAGA!</w:t>
      </w:r>
      <w:r w:rsidRPr="00CF46CD">
        <w:rPr>
          <w:rFonts w:ascii="Arial" w:hAnsi="Arial" w:cs="Arial"/>
          <w:strike/>
          <w:color w:val="808080" w:themeColor="background1" w:themeShade="80"/>
          <w:sz w:val="18"/>
          <w:szCs w:val="18"/>
        </w:rPr>
        <w:t xml:space="preserve"> Jeżeli zgodnie z obowiązującymi przepisami oferowany w przetargu asortyment nie wymaga posiadania któregoś z ww. dokumentów – Wykonawca składa stosowne</w:t>
      </w:r>
      <w:r w:rsidRPr="00CF46CD">
        <w:rPr>
          <w:rFonts w:ascii="Arial" w:hAnsi="Arial" w:cs="Arial"/>
          <w:b/>
          <w:strike/>
          <w:color w:val="808080" w:themeColor="background1" w:themeShade="80"/>
          <w:sz w:val="18"/>
          <w:szCs w:val="18"/>
        </w:rPr>
        <w:t xml:space="preserve"> Oświadczenie z zaznaczeniem, której Grupy i pozycji </w:t>
      </w:r>
      <w:r w:rsidRPr="00CF46CD">
        <w:rPr>
          <w:rFonts w:ascii="Arial" w:hAnsi="Arial" w:cs="Arial"/>
          <w:strike/>
          <w:color w:val="808080" w:themeColor="background1" w:themeShade="80"/>
          <w:sz w:val="18"/>
          <w:szCs w:val="18"/>
        </w:rPr>
        <w:t>ono dotyczy.</w:t>
      </w:r>
      <w:r w:rsidR="00CF46CD" w:rsidRPr="00CF46CD">
        <w:rPr>
          <w:rFonts w:ascii="Arial" w:hAnsi="Arial" w:cs="Arial"/>
          <w:b/>
        </w:rPr>
        <w:t xml:space="preserve"> </w:t>
      </w:r>
      <w:r w:rsidR="00CF46CD" w:rsidRPr="0073595C">
        <w:rPr>
          <w:rFonts w:ascii="Arial" w:hAnsi="Arial" w:cs="Arial"/>
          <w:b/>
          <w:highlight w:val="yellow"/>
        </w:rPr>
        <w:t>– zmiana wprowadzona odpowiedziami z dnia 13.12.2016r.</w:t>
      </w:r>
      <w:r w:rsidR="00CF46CD" w:rsidRPr="0073595C">
        <w:rPr>
          <w:rFonts w:ascii="Arial" w:hAnsi="Arial" w:cs="Arial"/>
          <w:b/>
          <w:color w:val="808080" w:themeColor="background1" w:themeShade="80"/>
          <w:highlight w:val="yellow"/>
        </w:rPr>
        <w:t>:</w:t>
      </w:r>
    </w:p>
    <w:p w:rsidR="000D107D" w:rsidRPr="0073595C" w:rsidRDefault="000D107D" w:rsidP="000D107D">
      <w:pPr>
        <w:pStyle w:val="Default"/>
        <w:numPr>
          <w:ilvl w:val="0"/>
          <w:numId w:val="29"/>
        </w:numPr>
        <w:tabs>
          <w:tab w:val="left" w:pos="709"/>
          <w:tab w:val="left" w:pos="993"/>
        </w:tabs>
        <w:jc w:val="both"/>
        <w:rPr>
          <w:b/>
          <w:sz w:val="21"/>
          <w:szCs w:val="21"/>
          <w:highlight w:val="yellow"/>
        </w:rPr>
      </w:pPr>
      <w:r w:rsidRPr="0073595C">
        <w:rPr>
          <w:b/>
          <w:sz w:val="21"/>
          <w:szCs w:val="21"/>
          <w:highlight w:val="yellow"/>
          <w:u w:val="single"/>
        </w:rPr>
        <w:t>Oświadczenie</w:t>
      </w:r>
      <w:r w:rsidRPr="0073595C">
        <w:rPr>
          <w:b/>
          <w:sz w:val="21"/>
          <w:szCs w:val="21"/>
          <w:highlight w:val="yellow"/>
        </w:rPr>
        <w:t xml:space="preserve"> Wykonawcy poświadczające, że oferowany asortyment, posiada zgodnie z przyjętą klasyfikacją aktualne dokumenty potwierdzające dopuszczenie</w:t>
      </w:r>
      <w:r w:rsidRPr="0073595C">
        <w:rPr>
          <w:b/>
          <w:spacing w:val="-2"/>
          <w:sz w:val="21"/>
          <w:szCs w:val="21"/>
          <w:highlight w:val="yellow"/>
        </w:rPr>
        <w:t xml:space="preserve"> </w:t>
      </w:r>
      <w:r w:rsidRPr="0073595C">
        <w:rPr>
          <w:b/>
          <w:spacing w:val="-2"/>
          <w:sz w:val="21"/>
          <w:szCs w:val="21"/>
          <w:highlight w:val="yellow"/>
        </w:rPr>
        <w:lastRenderedPageBreak/>
        <w:t>do obrotu i stosowania na terenie RP, zgodnie z ustawą z dnia 20.05.2010r. o wyrobach medycznych oraz, że na każde żądanie Zamawiającego zostanie przedstawiona ich kserokopia</w:t>
      </w:r>
      <w:r w:rsidRPr="0073595C">
        <w:rPr>
          <w:b/>
          <w:sz w:val="21"/>
          <w:szCs w:val="21"/>
          <w:highlight w:val="yellow"/>
        </w:rPr>
        <w:t xml:space="preserve">. </w:t>
      </w:r>
    </w:p>
    <w:p w:rsidR="000D107D" w:rsidRPr="000D107D" w:rsidRDefault="000D107D" w:rsidP="000D107D">
      <w:pPr>
        <w:pStyle w:val="Default"/>
        <w:numPr>
          <w:ilvl w:val="0"/>
          <w:numId w:val="29"/>
        </w:numPr>
        <w:tabs>
          <w:tab w:val="left" w:pos="709"/>
          <w:tab w:val="left" w:pos="993"/>
        </w:tabs>
        <w:jc w:val="both"/>
        <w:rPr>
          <w:sz w:val="21"/>
          <w:szCs w:val="21"/>
        </w:rPr>
      </w:pPr>
      <w:r w:rsidRPr="000D107D">
        <w:rPr>
          <w:sz w:val="21"/>
          <w:szCs w:val="21"/>
        </w:rPr>
        <w:t>Karty techniczne producenta oferowanego asortymentu, opisy, foldery, itp. (w j. polskim), potwierdzające swoją treścią, zgodność oferowanego asortymentu z charakterystyką podaną przez Zamawiającego.</w:t>
      </w:r>
    </w:p>
    <w:p w:rsidR="000D107D" w:rsidRPr="000D107D" w:rsidRDefault="000D107D" w:rsidP="000D107D">
      <w:pPr>
        <w:tabs>
          <w:tab w:val="left" w:pos="720"/>
        </w:tabs>
        <w:ind w:left="1701"/>
        <w:jc w:val="both"/>
        <w:rPr>
          <w:rFonts w:ascii="Arial" w:hAnsi="Arial" w:cs="Arial"/>
          <w:sz w:val="21"/>
          <w:szCs w:val="21"/>
          <w:u w:val="single"/>
        </w:rPr>
      </w:pPr>
      <w:r w:rsidRPr="000D107D">
        <w:rPr>
          <w:rFonts w:ascii="Arial" w:hAnsi="Arial" w:cs="Arial"/>
          <w:b/>
          <w:sz w:val="21"/>
          <w:szCs w:val="21"/>
        </w:rPr>
        <w:t>UWAGA!</w:t>
      </w:r>
      <w:r w:rsidRPr="000D107D">
        <w:rPr>
          <w:rFonts w:ascii="Arial" w:hAnsi="Arial" w:cs="Arial"/>
          <w:sz w:val="21"/>
          <w:szCs w:val="21"/>
        </w:rPr>
        <w:t xml:space="preserve"> </w:t>
      </w:r>
      <w:r w:rsidRPr="000D107D">
        <w:rPr>
          <w:rFonts w:ascii="Arial" w:hAnsi="Arial" w:cs="Arial"/>
          <w:sz w:val="21"/>
          <w:szCs w:val="21"/>
          <w:u w:val="single"/>
        </w:rPr>
        <w:t xml:space="preserve">Zamawiający wymaga, aby Wykonawca składając powyższe dokumenty, na każdym z nich jednoznacznie zaznaczył, której </w:t>
      </w:r>
      <w:r w:rsidRPr="000D107D">
        <w:rPr>
          <w:rFonts w:ascii="Arial" w:hAnsi="Arial" w:cs="Arial"/>
          <w:b/>
          <w:sz w:val="21"/>
          <w:szCs w:val="21"/>
          <w:u w:val="single"/>
        </w:rPr>
        <w:t>Grupy i pozycji</w:t>
      </w:r>
      <w:r>
        <w:rPr>
          <w:rFonts w:ascii="Arial" w:hAnsi="Arial" w:cs="Arial"/>
          <w:sz w:val="21"/>
          <w:szCs w:val="21"/>
          <w:u w:val="single"/>
        </w:rPr>
        <w:t xml:space="preserve"> dotyczą.</w:t>
      </w:r>
    </w:p>
    <w:p w:rsidR="000267E8" w:rsidRPr="00AF679B" w:rsidRDefault="000267E8" w:rsidP="000267E8">
      <w:pPr>
        <w:tabs>
          <w:tab w:val="left" w:pos="720"/>
          <w:tab w:val="left" w:pos="1560"/>
        </w:tabs>
        <w:ind w:left="1560"/>
        <w:jc w:val="both"/>
        <w:rPr>
          <w:rFonts w:ascii="Arial" w:hAnsi="Arial" w:cs="Arial"/>
          <w:i/>
          <w:sz w:val="20"/>
          <w:u w:val="single"/>
        </w:rPr>
      </w:pPr>
    </w:p>
    <w:p w:rsidR="000267E8" w:rsidRPr="00AF679B" w:rsidRDefault="000267E8" w:rsidP="000267E8">
      <w:pPr>
        <w:pStyle w:val="Default"/>
        <w:numPr>
          <w:ilvl w:val="0"/>
          <w:numId w:val="7"/>
        </w:numPr>
        <w:jc w:val="both"/>
        <w:rPr>
          <w:color w:val="auto"/>
          <w:sz w:val="21"/>
          <w:szCs w:val="21"/>
        </w:rPr>
      </w:pPr>
      <w:r w:rsidRPr="00AF679B">
        <w:rPr>
          <w:color w:val="auto"/>
          <w:sz w:val="21"/>
          <w:szCs w:val="21"/>
        </w:rPr>
        <w:t xml:space="preserve">W zakresie nie uregulowanym SIWZ, zastosowanie mają przepisy Rozporządzenia </w:t>
      </w:r>
      <w:r w:rsidRPr="00AF679B">
        <w:rPr>
          <w:sz w:val="21"/>
          <w:szCs w:val="21"/>
        </w:rPr>
        <w:t>Ministra Rozwoju z dnia 26 lipca 2016 r. w sprawie rodzajów dokumentów, jakich może żądać zamawiający od wykonawcy, oraz form, w jakich te dokumenty mogą być składane (Dz. U. z 2016 poz. 1126).</w:t>
      </w:r>
    </w:p>
    <w:p w:rsidR="000267E8" w:rsidRPr="00AF679B" w:rsidRDefault="000267E8" w:rsidP="000267E8">
      <w:pPr>
        <w:pStyle w:val="Default"/>
        <w:numPr>
          <w:ilvl w:val="0"/>
          <w:numId w:val="7"/>
        </w:numPr>
        <w:jc w:val="both"/>
        <w:rPr>
          <w:color w:val="auto"/>
          <w:sz w:val="21"/>
          <w:szCs w:val="21"/>
        </w:rPr>
      </w:pPr>
      <w:r w:rsidRPr="00AF679B">
        <w:rPr>
          <w:color w:val="auto"/>
          <w:sz w:val="21"/>
          <w:szCs w:val="21"/>
        </w:rPr>
        <w:t xml:space="preserve">Jeżeli Wykonawca nie złoży Oświadczenia, o którym mowa w rozdz. VI ust. 1 niniejszej SIWZ, oświadczeń lub dokumentów potwierdzających okoliczności, o których mowa w art. 25 ust. 1 ustawy </w:t>
      </w:r>
      <w:proofErr w:type="spellStart"/>
      <w:r w:rsidRPr="00AF679B">
        <w:rPr>
          <w:color w:val="auto"/>
          <w:sz w:val="21"/>
          <w:szCs w:val="21"/>
        </w:rPr>
        <w:t>Pzp</w:t>
      </w:r>
      <w:proofErr w:type="spellEnd"/>
      <w:r w:rsidRPr="00AF679B">
        <w:rPr>
          <w:color w:val="auto"/>
          <w:sz w:val="21"/>
          <w:szCs w:val="21"/>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0267E8" w:rsidRPr="00AF679B" w:rsidRDefault="000267E8" w:rsidP="000267E8">
      <w:pPr>
        <w:pStyle w:val="Default"/>
        <w:numPr>
          <w:ilvl w:val="0"/>
          <w:numId w:val="7"/>
        </w:numPr>
        <w:jc w:val="both"/>
        <w:rPr>
          <w:color w:val="auto"/>
          <w:sz w:val="21"/>
          <w:szCs w:val="21"/>
        </w:rPr>
      </w:pPr>
      <w:r w:rsidRPr="00AF679B">
        <w:rPr>
          <w:color w:val="auto"/>
          <w:sz w:val="21"/>
          <w:szCs w:val="21"/>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0267E8" w:rsidRPr="00AF679B" w:rsidRDefault="000267E8" w:rsidP="000267E8">
      <w:pPr>
        <w:pStyle w:val="Default"/>
        <w:numPr>
          <w:ilvl w:val="0"/>
          <w:numId w:val="7"/>
        </w:numPr>
        <w:jc w:val="both"/>
        <w:rPr>
          <w:color w:val="auto"/>
          <w:sz w:val="21"/>
          <w:szCs w:val="21"/>
        </w:rPr>
      </w:pPr>
      <w:r w:rsidRPr="00AF679B">
        <w:rPr>
          <w:color w:val="auto"/>
          <w:sz w:val="21"/>
          <w:szCs w:val="21"/>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8C1FF8" w:rsidRPr="00AF679B" w:rsidRDefault="008C1FF8" w:rsidP="00FE5B5A">
      <w:pPr>
        <w:pStyle w:val="Default"/>
        <w:ind w:left="1069"/>
        <w:jc w:val="both"/>
        <w:rPr>
          <w:color w:val="auto"/>
          <w:sz w:val="21"/>
          <w:szCs w:val="21"/>
        </w:rPr>
      </w:pPr>
    </w:p>
    <w:p w:rsidR="00325C34" w:rsidRPr="00AF679B" w:rsidRDefault="001D0F82" w:rsidP="000267E8">
      <w:pPr>
        <w:pStyle w:val="Default"/>
        <w:numPr>
          <w:ilvl w:val="0"/>
          <w:numId w:val="2"/>
        </w:numPr>
        <w:jc w:val="both"/>
        <w:rPr>
          <w:b/>
          <w:bCs/>
          <w:sz w:val="21"/>
          <w:szCs w:val="21"/>
        </w:rPr>
      </w:pPr>
      <w:r w:rsidRPr="00AF679B">
        <w:rPr>
          <w:b/>
          <w:bCs/>
          <w:sz w:val="21"/>
          <w:szCs w:val="21"/>
        </w:rPr>
        <w:t>NFORMACJA O SPOSOBIE POROZUMIEWANIA SIĘ Z WYKONAWCAMI</w:t>
      </w:r>
      <w:r w:rsidR="00325C34" w:rsidRPr="00AF679B">
        <w:rPr>
          <w:b/>
          <w:bCs/>
          <w:sz w:val="21"/>
          <w:szCs w:val="21"/>
        </w:rPr>
        <w:t>.</w:t>
      </w:r>
    </w:p>
    <w:p w:rsidR="001D0F82" w:rsidRPr="00AF679B" w:rsidRDefault="001D0F82" w:rsidP="00325C34">
      <w:pPr>
        <w:pStyle w:val="Default"/>
        <w:jc w:val="both"/>
        <w:rPr>
          <w:sz w:val="21"/>
          <w:szCs w:val="21"/>
        </w:rPr>
      </w:pPr>
      <w:r w:rsidRPr="00AF679B">
        <w:rPr>
          <w:b/>
          <w:bCs/>
          <w:sz w:val="21"/>
          <w:szCs w:val="21"/>
        </w:rPr>
        <w:t xml:space="preserve"> </w:t>
      </w:r>
    </w:p>
    <w:p w:rsidR="008C1FF8" w:rsidRPr="00AF679B" w:rsidRDefault="008C1FF8" w:rsidP="003C18BD">
      <w:pPr>
        <w:pStyle w:val="Default"/>
        <w:numPr>
          <w:ilvl w:val="0"/>
          <w:numId w:val="9"/>
        </w:numPr>
        <w:jc w:val="both"/>
        <w:rPr>
          <w:sz w:val="18"/>
          <w:szCs w:val="18"/>
        </w:rPr>
      </w:pPr>
      <w:r w:rsidRPr="00AF679B">
        <w:rPr>
          <w:sz w:val="21"/>
          <w:szCs w:val="21"/>
        </w:rPr>
        <w:t xml:space="preserve">Każdy Wykonawca ma prawo zwrócić się do Zamawiającego o wyjaśnienie specyfikacji istotnych warunków zamówienia. </w:t>
      </w:r>
    </w:p>
    <w:p w:rsidR="007C294B" w:rsidRPr="00AF679B" w:rsidRDefault="007C294B" w:rsidP="007C294B">
      <w:pPr>
        <w:pStyle w:val="Default"/>
        <w:ind w:left="720"/>
        <w:jc w:val="both"/>
        <w:rPr>
          <w:sz w:val="18"/>
          <w:szCs w:val="18"/>
        </w:rPr>
      </w:pPr>
    </w:p>
    <w:p w:rsidR="007C294B" w:rsidRPr="00AF679B" w:rsidRDefault="007C294B" w:rsidP="003C18BD">
      <w:pPr>
        <w:pStyle w:val="Default"/>
        <w:numPr>
          <w:ilvl w:val="0"/>
          <w:numId w:val="9"/>
        </w:numPr>
        <w:jc w:val="both"/>
        <w:rPr>
          <w:sz w:val="21"/>
          <w:szCs w:val="21"/>
        </w:rPr>
      </w:pPr>
      <w:r w:rsidRPr="00AF679B">
        <w:rPr>
          <w:sz w:val="21"/>
          <w:szCs w:val="21"/>
        </w:rPr>
        <w:t xml:space="preserve">Zamawiający udzieli wyjaśnień zgodnie z art. 38 ustawy </w:t>
      </w:r>
      <w:proofErr w:type="spellStart"/>
      <w:r w:rsidRPr="00AF679B">
        <w:rPr>
          <w:sz w:val="21"/>
          <w:szCs w:val="21"/>
        </w:rPr>
        <w:t>Pzp</w:t>
      </w:r>
      <w:proofErr w:type="spellEnd"/>
      <w:r w:rsidRPr="00AF679B">
        <w:rPr>
          <w:sz w:val="21"/>
          <w:szCs w:val="21"/>
        </w:rPr>
        <w:t xml:space="preserve">, tj. niezwłocznie i nie później niż na 2 dni przed upływem terminu składania ofert pod warunkiem, że wniosek o wyjaśnienie treści SIWZ wpłynie do Zamawiającego nie później niż do końca dnia w którym upływa połowa wyznaczonego terminu składania ofert. </w:t>
      </w:r>
    </w:p>
    <w:p w:rsidR="007C294B" w:rsidRPr="00AF679B" w:rsidRDefault="007C294B" w:rsidP="007C294B">
      <w:pPr>
        <w:pStyle w:val="Default"/>
        <w:ind w:left="720"/>
        <w:jc w:val="both"/>
        <w:rPr>
          <w:sz w:val="18"/>
          <w:szCs w:val="18"/>
        </w:rPr>
      </w:pPr>
    </w:p>
    <w:p w:rsidR="006E6833" w:rsidRPr="00AF679B" w:rsidRDefault="006E6833" w:rsidP="003C18BD">
      <w:pPr>
        <w:pStyle w:val="Default"/>
        <w:numPr>
          <w:ilvl w:val="0"/>
          <w:numId w:val="9"/>
        </w:numPr>
        <w:jc w:val="both"/>
        <w:rPr>
          <w:sz w:val="21"/>
          <w:szCs w:val="21"/>
        </w:rPr>
      </w:pPr>
      <w:r w:rsidRPr="00AF679B">
        <w:rPr>
          <w:sz w:val="21"/>
          <w:szCs w:val="21"/>
        </w:rPr>
        <w:t xml:space="preserve">Treść pytań wraz z wyjaśnieniami zostanie zamieszczona przez Zamawiającego na stronie internetowej </w:t>
      </w:r>
      <w:hyperlink r:id="rId10" w:history="1">
        <w:r w:rsidRPr="00AF679B">
          <w:rPr>
            <w:rStyle w:val="Hipercze"/>
            <w:sz w:val="21"/>
            <w:szCs w:val="21"/>
          </w:rPr>
          <w:t>www.szpitalznin.pl</w:t>
        </w:r>
      </w:hyperlink>
    </w:p>
    <w:p w:rsidR="008C1FF8" w:rsidRPr="00AF679B" w:rsidRDefault="008C1FF8" w:rsidP="007C294B">
      <w:pPr>
        <w:pStyle w:val="Default"/>
        <w:ind w:left="720"/>
        <w:jc w:val="both"/>
        <w:rPr>
          <w:sz w:val="21"/>
          <w:szCs w:val="21"/>
        </w:rPr>
      </w:pPr>
    </w:p>
    <w:p w:rsidR="001E55C2" w:rsidRPr="00AF679B" w:rsidRDefault="006E6833" w:rsidP="003C18BD">
      <w:pPr>
        <w:pStyle w:val="Default"/>
        <w:numPr>
          <w:ilvl w:val="0"/>
          <w:numId w:val="9"/>
        </w:numPr>
        <w:jc w:val="both"/>
        <w:rPr>
          <w:sz w:val="21"/>
          <w:szCs w:val="21"/>
        </w:rPr>
      </w:pPr>
      <w:r w:rsidRPr="00AF679B">
        <w:rPr>
          <w:sz w:val="21"/>
          <w:szCs w:val="21"/>
        </w:rPr>
        <w:t>W</w:t>
      </w:r>
      <w:r w:rsidR="00F32062" w:rsidRPr="00AF679B">
        <w:rPr>
          <w:sz w:val="21"/>
          <w:szCs w:val="21"/>
        </w:rPr>
        <w:t xml:space="preserve">nioski, pytania </w:t>
      </w:r>
      <w:r w:rsidR="009B2DCB" w:rsidRPr="00AF679B">
        <w:rPr>
          <w:sz w:val="21"/>
          <w:szCs w:val="21"/>
        </w:rPr>
        <w:t xml:space="preserve">i odpowiedzi </w:t>
      </w:r>
      <w:r w:rsidR="00F32062" w:rsidRPr="00AF679B">
        <w:rPr>
          <w:sz w:val="21"/>
          <w:szCs w:val="21"/>
        </w:rPr>
        <w:t xml:space="preserve">dotyczące wyjaśnień treści SIWZ, itp. </w:t>
      </w:r>
      <w:r w:rsidR="00D727A1" w:rsidRPr="00AF679B">
        <w:rPr>
          <w:sz w:val="21"/>
          <w:szCs w:val="21"/>
        </w:rPr>
        <w:t>Zamawiający i Wykonawcy przekazują za pośrednictwem poczty elektronicznej</w:t>
      </w:r>
      <w:r w:rsidR="00EB2682" w:rsidRPr="00AF679B">
        <w:rPr>
          <w:sz w:val="21"/>
          <w:szCs w:val="21"/>
        </w:rPr>
        <w:t xml:space="preserve"> </w:t>
      </w:r>
      <w:r w:rsidRPr="00AF679B">
        <w:rPr>
          <w:sz w:val="21"/>
          <w:szCs w:val="21"/>
        </w:rPr>
        <w:t xml:space="preserve">w formie </w:t>
      </w:r>
      <w:proofErr w:type="spellStart"/>
      <w:r w:rsidR="00A12DDE" w:rsidRPr="00AF679B">
        <w:rPr>
          <w:sz w:val="21"/>
          <w:szCs w:val="21"/>
        </w:rPr>
        <w:t>skan</w:t>
      </w:r>
      <w:r w:rsidRPr="00AF679B">
        <w:rPr>
          <w:sz w:val="21"/>
          <w:szCs w:val="21"/>
        </w:rPr>
        <w:t>u</w:t>
      </w:r>
      <w:proofErr w:type="spellEnd"/>
      <w:r w:rsidR="00A12DDE" w:rsidRPr="00AF679B">
        <w:rPr>
          <w:sz w:val="21"/>
          <w:szCs w:val="21"/>
        </w:rPr>
        <w:t xml:space="preserve"> dokumentu</w:t>
      </w:r>
      <w:r w:rsidR="00D727A1" w:rsidRPr="00AF679B">
        <w:rPr>
          <w:sz w:val="21"/>
          <w:szCs w:val="21"/>
        </w:rPr>
        <w:t xml:space="preserve"> z podpisem Wykonawcy</w:t>
      </w:r>
      <w:r w:rsidR="00EB2682" w:rsidRPr="00AF679B">
        <w:rPr>
          <w:sz w:val="21"/>
          <w:szCs w:val="21"/>
        </w:rPr>
        <w:t>/Zamawiającego</w:t>
      </w:r>
      <w:r w:rsidR="00157E56" w:rsidRPr="00AF679B">
        <w:rPr>
          <w:sz w:val="21"/>
          <w:szCs w:val="21"/>
        </w:rPr>
        <w:t xml:space="preserve"> lub faksem.</w:t>
      </w:r>
      <w:r w:rsidR="001E55C2" w:rsidRPr="00AF679B">
        <w:rPr>
          <w:b/>
          <w:sz w:val="21"/>
          <w:szCs w:val="21"/>
        </w:rPr>
        <w:t xml:space="preserve"> </w:t>
      </w:r>
      <w:r w:rsidR="001D0F82" w:rsidRPr="00AF679B">
        <w:rPr>
          <w:sz w:val="21"/>
          <w:szCs w:val="21"/>
        </w:rPr>
        <w:t xml:space="preserve"> </w:t>
      </w:r>
    </w:p>
    <w:p w:rsidR="001D0F82" w:rsidRPr="00AF679B" w:rsidRDefault="001D0F82" w:rsidP="00740E6B">
      <w:pPr>
        <w:pStyle w:val="Default"/>
        <w:jc w:val="center"/>
      </w:pPr>
      <w:r w:rsidRPr="00AF679B">
        <w:rPr>
          <w:sz w:val="21"/>
          <w:szCs w:val="21"/>
        </w:rPr>
        <w:t xml:space="preserve">Adres mailowy </w:t>
      </w:r>
      <w:r w:rsidR="001E55C2" w:rsidRPr="00AF679B">
        <w:rPr>
          <w:sz w:val="21"/>
          <w:szCs w:val="21"/>
        </w:rPr>
        <w:t>Z</w:t>
      </w:r>
      <w:r w:rsidRPr="00AF679B">
        <w:rPr>
          <w:sz w:val="21"/>
          <w:szCs w:val="21"/>
        </w:rPr>
        <w:t xml:space="preserve">amawiającego: </w:t>
      </w:r>
      <w:hyperlink r:id="rId11" w:history="1">
        <w:r w:rsidR="00332BFD" w:rsidRPr="00CA7CD3">
          <w:rPr>
            <w:rStyle w:val="Hipercze"/>
            <w:sz w:val="21"/>
            <w:szCs w:val="21"/>
          </w:rPr>
          <w:t>zamowienia@szpitalznin.pl</w:t>
        </w:r>
      </w:hyperlink>
    </w:p>
    <w:p w:rsidR="00157E56" w:rsidRPr="00AF679B" w:rsidRDefault="00157E56" w:rsidP="00740E6B">
      <w:pPr>
        <w:pStyle w:val="Default"/>
        <w:jc w:val="center"/>
        <w:rPr>
          <w:sz w:val="21"/>
          <w:szCs w:val="21"/>
        </w:rPr>
      </w:pPr>
      <w:r w:rsidRPr="00AF679B">
        <w:rPr>
          <w:sz w:val="21"/>
          <w:szCs w:val="21"/>
        </w:rPr>
        <w:t>Nr faksu Zamawiającego: (52) 303 13 44.</w:t>
      </w:r>
    </w:p>
    <w:p w:rsidR="001D0F82" w:rsidRPr="00AF679B" w:rsidRDefault="001D0F82" w:rsidP="00325C34">
      <w:pPr>
        <w:pStyle w:val="Default"/>
        <w:jc w:val="both"/>
        <w:rPr>
          <w:sz w:val="21"/>
          <w:szCs w:val="21"/>
        </w:rPr>
      </w:pPr>
    </w:p>
    <w:p w:rsidR="00676B34" w:rsidRPr="00AF679B" w:rsidRDefault="00676B34" w:rsidP="003C18BD">
      <w:pPr>
        <w:pStyle w:val="Default"/>
        <w:numPr>
          <w:ilvl w:val="0"/>
          <w:numId w:val="9"/>
        </w:numPr>
        <w:jc w:val="both"/>
        <w:rPr>
          <w:b/>
          <w:sz w:val="21"/>
          <w:szCs w:val="21"/>
        </w:rPr>
      </w:pPr>
      <w:r w:rsidRPr="00AF679B">
        <w:rPr>
          <w:sz w:val="21"/>
          <w:szCs w:val="21"/>
        </w:rPr>
        <w:t xml:space="preserve">Zamawiający </w:t>
      </w:r>
      <w:r w:rsidRPr="00AF679B">
        <w:rPr>
          <w:b/>
          <w:sz w:val="21"/>
          <w:szCs w:val="21"/>
        </w:rPr>
        <w:t>wymaga</w:t>
      </w:r>
      <w:r w:rsidRPr="00AF679B">
        <w:rPr>
          <w:sz w:val="21"/>
          <w:szCs w:val="21"/>
        </w:rPr>
        <w:t xml:space="preserve"> aby korespondencja (pytania, wnioski, prośby o wyjaśnienia, itp.)</w:t>
      </w:r>
      <w:r w:rsidR="00484DB2" w:rsidRPr="00AF679B">
        <w:rPr>
          <w:sz w:val="21"/>
          <w:szCs w:val="21"/>
        </w:rPr>
        <w:t xml:space="preserve"> kierowana do Zamawiającego drogą elektroniczną (lub faksem) </w:t>
      </w:r>
      <w:r w:rsidRPr="00AF679B">
        <w:rPr>
          <w:sz w:val="21"/>
          <w:szCs w:val="21"/>
        </w:rPr>
        <w:t xml:space="preserve">dostarczana była </w:t>
      </w:r>
      <w:r w:rsidR="00484DB2" w:rsidRPr="00AF679B">
        <w:rPr>
          <w:sz w:val="21"/>
          <w:szCs w:val="21"/>
        </w:rPr>
        <w:t>również</w:t>
      </w:r>
      <w:r w:rsidRPr="00AF679B">
        <w:rPr>
          <w:sz w:val="21"/>
          <w:szCs w:val="21"/>
        </w:rPr>
        <w:t xml:space="preserve"> </w:t>
      </w:r>
      <w:r w:rsidRPr="00AF679B">
        <w:rPr>
          <w:b/>
          <w:sz w:val="21"/>
          <w:szCs w:val="21"/>
        </w:rPr>
        <w:t>w pliku w wersji edytowalnej</w:t>
      </w:r>
      <w:r w:rsidRPr="00AF679B">
        <w:rPr>
          <w:sz w:val="21"/>
          <w:szCs w:val="21"/>
        </w:rPr>
        <w:t xml:space="preserve"> na adres e-mail: </w:t>
      </w:r>
      <w:hyperlink r:id="rId12" w:history="1">
        <w:r w:rsidR="00332BFD" w:rsidRPr="00CA7CD3">
          <w:rPr>
            <w:rStyle w:val="Hipercze"/>
            <w:sz w:val="21"/>
            <w:szCs w:val="21"/>
          </w:rPr>
          <w:t>zamowienia@szpitalznin.pl</w:t>
        </w:r>
      </w:hyperlink>
    </w:p>
    <w:p w:rsidR="00676B34" w:rsidRPr="00AF679B" w:rsidRDefault="00676B34" w:rsidP="00484DB2">
      <w:pPr>
        <w:pStyle w:val="Default"/>
        <w:ind w:left="720"/>
        <w:jc w:val="both"/>
        <w:rPr>
          <w:sz w:val="21"/>
          <w:szCs w:val="21"/>
        </w:rPr>
      </w:pPr>
    </w:p>
    <w:p w:rsidR="001D0F82" w:rsidRPr="00AF679B" w:rsidRDefault="001D0F82" w:rsidP="003C18BD">
      <w:pPr>
        <w:pStyle w:val="Default"/>
        <w:numPr>
          <w:ilvl w:val="0"/>
          <w:numId w:val="9"/>
        </w:numPr>
        <w:jc w:val="both"/>
        <w:rPr>
          <w:sz w:val="21"/>
          <w:szCs w:val="21"/>
        </w:rPr>
      </w:pPr>
      <w:r w:rsidRPr="00AF679B">
        <w:rPr>
          <w:sz w:val="21"/>
          <w:szCs w:val="21"/>
        </w:rPr>
        <w:t>Jeśli Zamawiający lub Wykonawca przekazują zawiadomienia lub informacje przy użyciu środków komunikacji elektronicznej</w:t>
      </w:r>
      <w:r w:rsidR="009B2DCB" w:rsidRPr="00AF679B">
        <w:rPr>
          <w:sz w:val="21"/>
          <w:szCs w:val="21"/>
        </w:rPr>
        <w:t>,</w:t>
      </w:r>
      <w:r w:rsidRPr="00AF679B">
        <w:rPr>
          <w:sz w:val="21"/>
          <w:szCs w:val="21"/>
        </w:rPr>
        <w:t xml:space="preserve"> każda ze stron na żądanie drugiej strony niezwłocznie potwierdza fakt ich doręczenia. W przypadku braku potwierdzenia otrzymania wiadomości przez </w:t>
      </w:r>
      <w:r w:rsidRPr="00AF679B">
        <w:rPr>
          <w:sz w:val="21"/>
          <w:szCs w:val="21"/>
        </w:rPr>
        <w:lastRenderedPageBreak/>
        <w:t>Wykonawców</w:t>
      </w:r>
      <w:r w:rsidR="001E55C2" w:rsidRPr="00AF679B">
        <w:rPr>
          <w:sz w:val="21"/>
          <w:szCs w:val="21"/>
        </w:rPr>
        <w:t>,</w:t>
      </w:r>
      <w:r w:rsidRPr="00AF679B">
        <w:rPr>
          <w:sz w:val="21"/>
          <w:szCs w:val="21"/>
        </w:rPr>
        <w:t xml:space="preserve"> Zamawiający domniema, iż pismo wysłane przez Zamawiającego na adres mailowy </w:t>
      </w:r>
      <w:r w:rsidR="007C294B" w:rsidRPr="00AF679B">
        <w:rPr>
          <w:sz w:val="21"/>
          <w:szCs w:val="21"/>
        </w:rPr>
        <w:t xml:space="preserve">(lub nr faksu) </w:t>
      </w:r>
      <w:r w:rsidRPr="00AF679B">
        <w:rPr>
          <w:sz w:val="21"/>
          <w:szCs w:val="21"/>
        </w:rPr>
        <w:t xml:space="preserve">podany przez Wykonawcę, zostało mu doręczone w sposób umożliwiający zapoznanie się Wykonawcy z treścią pisma w dacie wysłania. </w:t>
      </w:r>
    </w:p>
    <w:p w:rsidR="00740E6B" w:rsidRPr="00AF679B" w:rsidRDefault="00740E6B" w:rsidP="00740E6B">
      <w:pPr>
        <w:pStyle w:val="Akapitzlist"/>
        <w:rPr>
          <w:rFonts w:ascii="Arial" w:hAnsi="Arial" w:cs="Arial"/>
          <w:sz w:val="21"/>
          <w:szCs w:val="21"/>
        </w:rPr>
      </w:pPr>
    </w:p>
    <w:p w:rsidR="00740E6B" w:rsidRPr="00AF679B" w:rsidRDefault="001D0F82" w:rsidP="003C18BD">
      <w:pPr>
        <w:pStyle w:val="Default"/>
        <w:numPr>
          <w:ilvl w:val="0"/>
          <w:numId w:val="9"/>
        </w:numPr>
        <w:jc w:val="both"/>
        <w:rPr>
          <w:sz w:val="21"/>
          <w:szCs w:val="21"/>
        </w:rPr>
      </w:pPr>
      <w:r w:rsidRPr="00AF679B">
        <w:rPr>
          <w:sz w:val="21"/>
          <w:szCs w:val="21"/>
        </w:rPr>
        <w:t xml:space="preserve">W uzasadnionych przypadkach, Zamawiający może, przed upływem terminu składania ofert, zmienić treść </w:t>
      </w:r>
      <w:r w:rsidR="00740E6B" w:rsidRPr="00AF679B">
        <w:rPr>
          <w:sz w:val="21"/>
          <w:szCs w:val="21"/>
        </w:rPr>
        <w:t>SIWZ</w:t>
      </w:r>
      <w:r w:rsidRPr="00AF679B">
        <w:rPr>
          <w:sz w:val="21"/>
          <w:szCs w:val="21"/>
        </w:rPr>
        <w:t>. Dokonaną zmianę specyfikacji Zamawiający udostępnia na stronie internetowej www.szpital</w:t>
      </w:r>
      <w:r w:rsidR="00740E6B" w:rsidRPr="00AF679B">
        <w:rPr>
          <w:sz w:val="21"/>
          <w:szCs w:val="21"/>
        </w:rPr>
        <w:t>znin</w:t>
      </w:r>
      <w:r w:rsidRPr="00AF679B">
        <w:rPr>
          <w:sz w:val="21"/>
          <w:szCs w:val="21"/>
        </w:rPr>
        <w:t xml:space="preserve">.pl </w:t>
      </w:r>
    </w:p>
    <w:p w:rsidR="00740E6B" w:rsidRPr="00AF679B" w:rsidRDefault="00740E6B" w:rsidP="00740E6B">
      <w:pPr>
        <w:pStyle w:val="Akapitzlist"/>
        <w:rPr>
          <w:rFonts w:ascii="Arial" w:hAnsi="Arial" w:cs="Arial"/>
          <w:sz w:val="18"/>
          <w:szCs w:val="18"/>
        </w:rPr>
      </w:pPr>
    </w:p>
    <w:p w:rsidR="001F4592" w:rsidRPr="00AF679B" w:rsidRDefault="001D0F82" w:rsidP="003C18BD">
      <w:pPr>
        <w:pStyle w:val="Default"/>
        <w:numPr>
          <w:ilvl w:val="0"/>
          <w:numId w:val="9"/>
        </w:numPr>
        <w:jc w:val="both"/>
        <w:rPr>
          <w:sz w:val="21"/>
          <w:szCs w:val="21"/>
        </w:rPr>
      </w:pPr>
      <w:r w:rsidRPr="00AF679B">
        <w:rPr>
          <w:sz w:val="21"/>
          <w:szCs w:val="21"/>
        </w:rPr>
        <w:t>Jeżeli w wyniku zmiany treści</w:t>
      </w:r>
      <w:r w:rsidR="00740E6B" w:rsidRPr="00AF679B">
        <w:rPr>
          <w:sz w:val="21"/>
          <w:szCs w:val="21"/>
        </w:rPr>
        <w:t xml:space="preserve"> SIWZ</w:t>
      </w:r>
      <w:r w:rsidRPr="00AF679B">
        <w:rPr>
          <w:sz w:val="21"/>
          <w:szCs w:val="21"/>
        </w:rPr>
        <w:t>, nie prowadzącej do zmiany treś</w:t>
      </w:r>
      <w:r w:rsidR="00740E6B" w:rsidRPr="00AF679B">
        <w:rPr>
          <w:sz w:val="21"/>
          <w:szCs w:val="21"/>
        </w:rPr>
        <w:t>ci ogłoszenia o zamówieniu,</w:t>
      </w:r>
      <w:r w:rsidRPr="00AF679B">
        <w:rPr>
          <w:sz w:val="21"/>
          <w:szCs w:val="21"/>
        </w:rPr>
        <w:t xml:space="preserve"> niezbędny</w:t>
      </w:r>
      <w:r w:rsidR="00740E6B" w:rsidRPr="00AF679B">
        <w:rPr>
          <w:sz w:val="21"/>
          <w:szCs w:val="21"/>
        </w:rPr>
        <w:t xml:space="preserve"> będzie</w:t>
      </w:r>
      <w:r w:rsidRPr="00AF679B">
        <w:rPr>
          <w:sz w:val="21"/>
          <w:szCs w:val="21"/>
        </w:rPr>
        <w:t xml:space="preserve"> dodatkowy czas na wprowadzenie zmian w ofertach, Zamawiający przedłuży termin składania ofert i poinformuje o tym wszystkich Wykonawców, którym przekazano SIWZ </w:t>
      </w:r>
      <w:r w:rsidR="00740E6B" w:rsidRPr="00AF679B">
        <w:rPr>
          <w:sz w:val="21"/>
          <w:szCs w:val="21"/>
        </w:rPr>
        <w:t xml:space="preserve">a </w:t>
      </w:r>
      <w:r w:rsidRPr="00AF679B">
        <w:rPr>
          <w:sz w:val="21"/>
          <w:szCs w:val="21"/>
        </w:rPr>
        <w:t xml:space="preserve">informację </w:t>
      </w:r>
      <w:r w:rsidR="00740E6B" w:rsidRPr="00AF679B">
        <w:rPr>
          <w:sz w:val="21"/>
          <w:szCs w:val="21"/>
        </w:rPr>
        <w:t xml:space="preserve">o tym zamieści </w:t>
      </w:r>
      <w:r w:rsidRPr="00AF679B">
        <w:rPr>
          <w:sz w:val="21"/>
          <w:szCs w:val="21"/>
        </w:rPr>
        <w:t>na stronie internetowej www.szpital</w:t>
      </w:r>
      <w:r w:rsidR="001F4592" w:rsidRPr="00AF679B">
        <w:rPr>
          <w:sz w:val="21"/>
          <w:szCs w:val="21"/>
        </w:rPr>
        <w:t>znin</w:t>
      </w:r>
      <w:r w:rsidRPr="00AF679B">
        <w:rPr>
          <w:sz w:val="21"/>
          <w:szCs w:val="21"/>
        </w:rPr>
        <w:t xml:space="preserve">.pl </w:t>
      </w:r>
    </w:p>
    <w:p w:rsidR="001F4592" w:rsidRPr="00AF679B" w:rsidRDefault="001F4592" w:rsidP="001F4592">
      <w:pPr>
        <w:pStyle w:val="Akapitzlist"/>
        <w:rPr>
          <w:rFonts w:ascii="Arial" w:hAnsi="Arial" w:cs="Arial"/>
          <w:sz w:val="21"/>
          <w:szCs w:val="21"/>
        </w:rPr>
      </w:pPr>
    </w:p>
    <w:p w:rsidR="001F4592" w:rsidRPr="00AF679B" w:rsidRDefault="001D0F82" w:rsidP="003C18BD">
      <w:pPr>
        <w:pStyle w:val="Default"/>
        <w:numPr>
          <w:ilvl w:val="0"/>
          <w:numId w:val="9"/>
        </w:numPr>
        <w:jc w:val="both"/>
        <w:rPr>
          <w:sz w:val="21"/>
          <w:szCs w:val="21"/>
        </w:rPr>
      </w:pPr>
      <w:r w:rsidRPr="00AF679B">
        <w:rPr>
          <w:sz w:val="21"/>
          <w:szCs w:val="21"/>
        </w:rPr>
        <w:t>Zamawiający zastrzega, że przedłużenie terminu składania ofert nie wpływa na bieg terminu składania wniosku o wyjaśnienie treści SIWZ</w:t>
      </w:r>
      <w:r w:rsidR="001F4592" w:rsidRPr="00AF679B">
        <w:rPr>
          <w:sz w:val="21"/>
          <w:szCs w:val="21"/>
        </w:rPr>
        <w:t>.</w:t>
      </w:r>
      <w:r w:rsidRPr="00AF679B">
        <w:rPr>
          <w:sz w:val="21"/>
          <w:szCs w:val="21"/>
        </w:rPr>
        <w:t xml:space="preserve"> </w:t>
      </w:r>
    </w:p>
    <w:p w:rsidR="001F4592" w:rsidRPr="00AF679B" w:rsidRDefault="001F4592" w:rsidP="001F4592">
      <w:pPr>
        <w:pStyle w:val="Akapitzlist"/>
        <w:rPr>
          <w:rFonts w:ascii="Arial" w:hAnsi="Arial" w:cs="Arial"/>
          <w:sz w:val="21"/>
          <w:szCs w:val="21"/>
        </w:rPr>
      </w:pPr>
    </w:p>
    <w:p w:rsidR="006A038B" w:rsidRPr="00AF679B" w:rsidRDefault="001D0F82" w:rsidP="003C18BD">
      <w:pPr>
        <w:pStyle w:val="Default"/>
        <w:numPr>
          <w:ilvl w:val="0"/>
          <w:numId w:val="9"/>
        </w:numPr>
        <w:jc w:val="both"/>
        <w:rPr>
          <w:sz w:val="21"/>
          <w:szCs w:val="21"/>
        </w:rPr>
      </w:pPr>
      <w:r w:rsidRPr="00AF679B">
        <w:rPr>
          <w:color w:val="auto"/>
          <w:sz w:val="21"/>
          <w:szCs w:val="21"/>
        </w:rPr>
        <w:t xml:space="preserve">Jeśli zmiana treści </w:t>
      </w:r>
      <w:r w:rsidR="001F4592" w:rsidRPr="00AF679B">
        <w:rPr>
          <w:color w:val="auto"/>
          <w:sz w:val="21"/>
          <w:szCs w:val="21"/>
        </w:rPr>
        <w:t>SIWZ doprowadzi do zmiany treści O</w:t>
      </w:r>
      <w:r w:rsidRPr="00AF679B">
        <w:rPr>
          <w:color w:val="auto"/>
          <w:sz w:val="21"/>
          <w:szCs w:val="21"/>
        </w:rPr>
        <w:t>głoszenia o za</w:t>
      </w:r>
      <w:r w:rsidR="001F4592" w:rsidRPr="00AF679B">
        <w:rPr>
          <w:color w:val="auto"/>
          <w:sz w:val="21"/>
          <w:szCs w:val="21"/>
        </w:rPr>
        <w:t>mówieniu, Zamawiający zamieści O</w:t>
      </w:r>
      <w:r w:rsidRPr="00AF679B">
        <w:rPr>
          <w:color w:val="auto"/>
          <w:sz w:val="21"/>
          <w:szCs w:val="21"/>
        </w:rPr>
        <w:t>głoszenie o zmianie ogłoszenia w Biuletynie Zamówień Publicznych i jeśli to będzie konieczne - przedłuży termin składania ofert i poinformuje o tym Wykonawców, którym przekazano SIWZ oraz umieści informację na stronie internetowej www.szpital</w:t>
      </w:r>
      <w:r w:rsidR="001F4592" w:rsidRPr="00AF679B">
        <w:rPr>
          <w:color w:val="auto"/>
          <w:sz w:val="21"/>
          <w:szCs w:val="21"/>
        </w:rPr>
        <w:t>znin</w:t>
      </w:r>
      <w:r w:rsidRPr="00AF679B">
        <w:rPr>
          <w:color w:val="auto"/>
          <w:sz w:val="21"/>
          <w:szCs w:val="21"/>
        </w:rPr>
        <w:t xml:space="preserve">.pl </w:t>
      </w:r>
    </w:p>
    <w:p w:rsidR="00484DB2" w:rsidRPr="00AF679B" w:rsidRDefault="00484DB2" w:rsidP="00484DB2">
      <w:pPr>
        <w:pStyle w:val="Default"/>
        <w:jc w:val="both"/>
        <w:rPr>
          <w:sz w:val="21"/>
          <w:szCs w:val="21"/>
        </w:rPr>
      </w:pPr>
    </w:p>
    <w:p w:rsidR="001D0F82" w:rsidRPr="00AF679B" w:rsidRDefault="00484DB2" w:rsidP="000267E8">
      <w:pPr>
        <w:pStyle w:val="Default"/>
        <w:numPr>
          <w:ilvl w:val="0"/>
          <w:numId w:val="2"/>
        </w:numPr>
        <w:jc w:val="both"/>
        <w:rPr>
          <w:b/>
          <w:color w:val="auto"/>
          <w:sz w:val="21"/>
          <w:szCs w:val="21"/>
        </w:rPr>
      </w:pPr>
      <w:r w:rsidRPr="00AF679B">
        <w:rPr>
          <w:b/>
          <w:color w:val="auto"/>
          <w:sz w:val="21"/>
          <w:szCs w:val="21"/>
        </w:rPr>
        <w:t>WADIUM</w:t>
      </w:r>
      <w:r w:rsidR="007C294B" w:rsidRPr="00AF679B">
        <w:rPr>
          <w:b/>
          <w:color w:val="auto"/>
          <w:sz w:val="21"/>
          <w:szCs w:val="21"/>
        </w:rPr>
        <w:t>.</w:t>
      </w:r>
    </w:p>
    <w:p w:rsidR="007C294B" w:rsidRPr="00AF679B" w:rsidRDefault="007C294B" w:rsidP="007C294B">
      <w:pPr>
        <w:pStyle w:val="Default"/>
        <w:ind w:left="720"/>
        <w:jc w:val="both"/>
        <w:rPr>
          <w:b/>
          <w:color w:val="auto"/>
          <w:sz w:val="21"/>
          <w:szCs w:val="21"/>
        </w:rPr>
      </w:pPr>
    </w:p>
    <w:p w:rsidR="00484DB2" w:rsidRPr="00AF679B" w:rsidRDefault="00484DB2" w:rsidP="00484DB2">
      <w:pPr>
        <w:pStyle w:val="Default"/>
        <w:ind w:left="720"/>
        <w:jc w:val="both"/>
        <w:rPr>
          <w:color w:val="auto"/>
          <w:sz w:val="21"/>
          <w:szCs w:val="21"/>
        </w:rPr>
      </w:pPr>
      <w:r w:rsidRPr="00AF679B">
        <w:rPr>
          <w:color w:val="auto"/>
          <w:sz w:val="21"/>
          <w:szCs w:val="21"/>
        </w:rPr>
        <w:t>Zamawiający nie wymaga od Wykonawców złożenia wadium.</w:t>
      </w:r>
    </w:p>
    <w:p w:rsidR="00484DB2" w:rsidRPr="00AF679B" w:rsidRDefault="00484DB2" w:rsidP="00484DB2">
      <w:pPr>
        <w:pStyle w:val="Default"/>
        <w:ind w:left="720"/>
        <w:jc w:val="both"/>
        <w:rPr>
          <w:color w:val="auto"/>
          <w:sz w:val="21"/>
          <w:szCs w:val="21"/>
        </w:rPr>
      </w:pPr>
    </w:p>
    <w:p w:rsidR="00AC3C34" w:rsidRPr="00AF679B" w:rsidRDefault="00AC3C34" w:rsidP="000267E8">
      <w:pPr>
        <w:pStyle w:val="Default"/>
        <w:numPr>
          <w:ilvl w:val="0"/>
          <w:numId w:val="2"/>
        </w:numPr>
        <w:ind w:left="709"/>
        <w:jc w:val="both"/>
        <w:rPr>
          <w:b/>
          <w:color w:val="auto"/>
          <w:sz w:val="21"/>
          <w:szCs w:val="21"/>
        </w:rPr>
      </w:pPr>
      <w:r w:rsidRPr="00AF679B">
        <w:rPr>
          <w:b/>
          <w:color w:val="auto"/>
          <w:sz w:val="21"/>
          <w:szCs w:val="21"/>
        </w:rPr>
        <w:t>TERMIN ZWIĄZANIA OFERTĄ</w:t>
      </w:r>
      <w:r w:rsidR="007C294B" w:rsidRPr="00AF679B">
        <w:rPr>
          <w:b/>
          <w:color w:val="auto"/>
          <w:sz w:val="21"/>
          <w:szCs w:val="21"/>
        </w:rPr>
        <w:t>.</w:t>
      </w:r>
    </w:p>
    <w:p w:rsidR="007C294B" w:rsidRPr="00AF679B" w:rsidRDefault="007C294B" w:rsidP="007C294B">
      <w:pPr>
        <w:pStyle w:val="Default"/>
        <w:ind w:left="709"/>
        <w:jc w:val="both"/>
        <w:rPr>
          <w:b/>
          <w:color w:val="auto"/>
          <w:sz w:val="21"/>
          <w:szCs w:val="21"/>
        </w:rPr>
      </w:pPr>
    </w:p>
    <w:p w:rsidR="00484DB2" w:rsidRPr="00AF679B" w:rsidRDefault="00484DB2" w:rsidP="00AC3C34">
      <w:pPr>
        <w:pStyle w:val="Default"/>
        <w:ind w:left="709"/>
        <w:jc w:val="both"/>
        <w:rPr>
          <w:color w:val="auto"/>
          <w:sz w:val="21"/>
          <w:szCs w:val="21"/>
        </w:rPr>
      </w:pPr>
      <w:r w:rsidRPr="00AF679B">
        <w:rPr>
          <w:color w:val="auto"/>
          <w:sz w:val="21"/>
          <w:szCs w:val="21"/>
        </w:rPr>
        <w:t xml:space="preserve">Oferenci pozostają związani ofertą przez okres </w:t>
      </w:r>
      <w:r w:rsidRPr="00AF679B">
        <w:rPr>
          <w:b/>
          <w:color w:val="auto"/>
          <w:sz w:val="21"/>
          <w:szCs w:val="21"/>
        </w:rPr>
        <w:t>30 dni</w:t>
      </w:r>
      <w:r w:rsidRPr="00AF679B">
        <w:rPr>
          <w:color w:val="auto"/>
          <w:sz w:val="21"/>
          <w:szCs w:val="21"/>
        </w:rPr>
        <w:t xml:space="preserve"> od upływu terminu do składania ofert. Bieg terminu związania ofertą rozpoczyna się wraz z upływem terminu składania ofert.</w:t>
      </w:r>
    </w:p>
    <w:p w:rsidR="00AC3C34" w:rsidRPr="00AF679B" w:rsidRDefault="00AC3C34" w:rsidP="00AC3C34">
      <w:pPr>
        <w:pStyle w:val="Default"/>
        <w:ind w:left="709"/>
        <w:jc w:val="both"/>
        <w:rPr>
          <w:color w:val="auto"/>
          <w:sz w:val="21"/>
          <w:szCs w:val="21"/>
        </w:rPr>
      </w:pPr>
    </w:p>
    <w:p w:rsidR="00E63CCF" w:rsidRPr="00AF679B" w:rsidRDefault="001D0F82" w:rsidP="000267E8">
      <w:pPr>
        <w:pStyle w:val="Default"/>
        <w:numPr>
          <w:ilvl w:val="0"/>
          <w:numId w:val="2"/>
        </w:numPr>
        <w:ind w:left="709"/>
        <w:jc w:val="both"/>
        <w:rPr>
          <w:color w:val="auto"/>
          <w:sz w:val="21"/>
          <w:szCs w:val="21"/>
        </w:rPr>
      </w:pPr>
      <w:r w:rsidRPr="00AF679B">
        <w:rPr>
          <w:b/>
          <w:bCs/>
          <w:color w:val="auto"/>
          <w:sz w:val="21"/>
          <w:szCs w:val="21"/>
        </w:rPr>
        <w:t>OSOBY UPRAWNIONE DO POROZUMIEWANIA SIĘ Z WYKONAWCAMI</w:t>
      </w:r>
      <w:r w:rsidR="00E63CCF" w:rsidRPr="00AF679B">
        <w:rPr>
          <w:b/>
          <w:bCs/>
          <w:color w:val="auto"/>
          <w:sz w:val="21"/>
          <w:szCs w:val="21"/>
        </w:rPr>
        <w:t>.</w:t>
      </w:r>
    </w:p>
    <w:p w:rsidR="001D0F82" w:rsidRPr="00AF679B" w:rsidRDefault="001D0F82" w:rsidP="00E63CCF">
      <w:pPr>
        <w:pStyle w:val="Default"/>
        <w:ind w:left="720"/>
        <w:jc w:val="both"/>
        <w:rPr>
          <w:color w:val="auto"/>
          <w:sz w:val="21"/>
          <w:szCs w:val="21"/>
        </w:rPr>
      </w:pPr>
      <w:r w:rsidRPr="00AF679B">
        <w:rPr>
          <w:b/>
          <w:bCs/>
          <w:color w:val="auto"/>
          <w:sz w:val="21"/>
          <w:szCs w:val="21"/>
        </w:rPr>
        <w:t xml:space="preserve"> </w:t>
      </w:r>
    </w:p>
    <w:p w:rsidR="00E63CCF" w:rsidRPr="00AF679B" w:rsidRDefault="001D0F82" w:rsidP="00E63CCF">
      <w:pPr>
        <w:pStyle w:val="Default"/>
        <w:ind w:firstLine="709"/>
        <w:jc w:val="both"/>
        <w:rPr>
          <w:color w:val="auto"/>
          <w:sz w:val="21"/>
          <w:szCs w:val="21"/>
        </w:rPr>
      </w:pPr>
      <w:r w:rsidRPr="00AF679B">
        <w:rPr>
          <w:color w:val="auto"/>
          <w:sz w:val="21"/>
          <w:szCs w:val="21"/>
        </w:rPr>
        <w:t>Osoby ze strony Zamawiającego</w:t>
      </w:r>
      <w:r w:rsidR="00AC3C34" w:rsidRPr="00AF679B">
        <w:rPr>
          <w:color w:val="auto"/>
          <w:sz w:val="21"/>
          <w:szCs w:val="21"/>
        </w:rPr>
        <w:t>,</w:t>
      </w:r>
      <w:r w:rsidRPr="00AF679B">
        <w:rPr>
          <w:color w:val="auto"/>
          <w:sz w:val="21"/>
          <w:szCs w:val="21"/>
        </w:rPr>
        <w:t xml:space="preserve"> </w:t>
      </w:r>
      <w:r w:rsidR="00AC3C34" w:rsidRPr="00AF679B">
        <w:rPr>
          <w:color w:val="auto"/>
          <w:sz w:val="21"/>
          <w:szCs w:val="21"/>
        </w:rPr>
        <w:t xml:space="preserve">upoważnione </w:t>
      </w:r>
      <w:r w:rsidRPr="00AF679B">
        <w:rPr>
          <w:color w:val="auto"/>
          <w:sz w:val="21"/>
          <w:szCs w:val="21"/>
        </w:rPr>
        <w:t>do kontaktowania się z Wykonawcami:</w:t>
      </w:r>
    </w:p>
    <w:p w:rsidR="00E63CCF" w:rsidRPr="00AF679B" w:rsidRDefault="00E63CCF" w:rsidP="003C18BD">
      <w:pPr>
        <w:pStyle w:val="Default"/>
        <w:numPr>
          <w:ilvl w:val="0"/>
          <w:numId w:val="20"/>
        </w:numPr>
        <w:ind w:left="1276" w:hanging="283"/>
        <w:jc w:val="both"/>
        <w:rPr>
          <w:sz w:val="21"/>
          <w:szCs w:val="21"/>
          <w:u w:val="single"/>
          <w:vertAlign w:val="superscript"/>
        </w:rPr>
      </w:pPr>
      <w:r w:rsidRPr="00AF679B">
        <w:rPr>
          <w:b/>
          <w:bCs/>
          <w:i/>
          <w:iCs/>
          <w:sz w:val="21"/>
          <w:szCs w:val="21"/>
        </w:rPr>
        <w:t>Ewa Galas-Gąsior</w:t>
      </w:r>
      <w:r w:rsidRPr="00AF679B">
        <w:rPr>
          <w:sz w:val="21"/>
          <w:szCs w:val="21"/>
        </w:rPr>
        <w:t xml:space="preserve"> – Z-ca Dyrektora ds. Ekonomiczno-Administracyjnych </w:t>
      </w:r>
    </w:p>
    <w:p w:rsidR="00E63CCF" w:rsidRPr="00AF679B" w:rsidRDefault="00E63CCF" w:rsidP="00E63CCF">
      <w:pPr>
        <w:overflowPunct/>
        <w:autoSpaceDE/>
        <w:autoSpaceDN/>
        <w:adjustRightInd/>
        <w:ind w:left="1276"/>
        <w:jc w:val="both"/>
        <w:textAlignment w:val="auto"/>
        <w:rPr>
          <w:rFonts w:ascii="Arial" w:hAnsi="Arial" w:cs="Arial"/>
          <w:sz w:val="21"/>
          <w:szCs w:val="21"/>
          <w:u w:val="single"/>
          <w:vertAlign w:val="superscript"/>
        </w:rPr>
      </w:pPr>
      <w:r w:rsidRPr="00AF679B">
        <w:rPr>
          <w:rFonts w:ascii="Arial" w:hAnsi="Arial" w:cs="Arial"/>
          <w:sz w:val="21"/>
          <w:szCs w:val="21"/>
        </w:rPr>
        <w:t xml:space="preserve">(tel. nr: 52 30-31-341 wew. 181) </w:t>
      </w:r>
    </w:p>
    <w:p w:rsidR="00E63CCF" w:rsidRPr="00AF679B" w:rsidRDefault="00E63CCF" w:rsidP="003C18BD">
      <w:pPr>
        <w:numPr>
          <w:ilvl w:val="0"/>
          <w:numId w:val="10"/>
        </w:numPr>
        <w:tabs>
          <w:tab w:val="clear" w:pos="720"/>
        </w:tabs>
        <w:overflowPunct/>
        <w:autoSpaceDE/>
        <w:autoSpaceDN/>
        <w:adjustRightInd/>
        <w:ind w:left="1276" w:hanging="283"/>
        <w:jc w:val="both"/>
        <w:textAlignment w:val="auto"/>
        <w:rPr>
          <w:rFonts w:ascii="Arial" w:hAnsi="Arial" w:cs="Arial"/>
          <w:sz w:val="21"/>
          <w:szCs w:val="21"/>
          <w:u w:val="single"/>
          <w:vertAlign w:val="superscript"/>
        </w:rPr>
      </w:pPr>
      <w:r w:rsidRPr="00AF679B">
        <w:rPr>
          <w:rFonts w:ascii="Arial" w:hAnsi="Arial" w:cs="Arial"/>
          <w:b/>
          <w:i/>
          <w:sz w:val="21"/>
          <w:szCs w:val="21"/>
        </w:rPr>
        <w:t xml:space="preserve">Anna </w:t>
      </w:r>
      <w:proofErr w:type="spellStart"/>
      <w:r w:rsidRPr="00AF679B">
        <w:rPr>
          <w:rFonts w:ascii="Arial" w:hAnsi="Arial" w:cs="Arial"/>
          <w:b/>
          <w:i/>
          <w:sz w:val="21"/>
          <w:szCs w:val="21"/>
        </w:rPr>
        <w:t>Braciszewska</w:t>
      </w:r>
      <w:proofErr w:type="spellEnd"/>
      <w:r w:rsidRPr="00AF679B">
        <w:rPr>
          <w:rFonts w:ascii="Arial" w:hAnsi="Arial" w:cs="Arial"/>
          <w:sz w:val="21"/>
          <w:szCs w:val="21"/>
        </w:rPr>
        <w:t xml:space="preserve"> – magazyn, zaopatrzenie </w:t>
      </w:r>
    </w:p>
    <w:p w:rsidR="00E63CCF" w:rsidRPr="00AF679B" w:rsidRDefault="00E63CCF" w:rsidP="00E63CCF">
      <w:pPr>
        <w:overflowPunct/>
        <w:autoSpaceDE/>
        <w:autoSpaceDN/>
        <w:adjustRightInd/>
        <w:ind w:left="1276"/>
        <w:jc w:val="both"/>
        <w:textAlignment w:val="auto"/>
        <w:rPr>
          <w:rFonts w:ascii="Arial" w:hAnsi="Arial" w:cs="Arial"/>
          <w:sz w:val="21"/>
          <w:szCs w:val="21"/>
          <w:u w:val="single"/>
          <w:vertAlign w:val="superscript"/>
        </w:rPr>
      </w:pPr>
      <w:r w:rsidRPr="00AF679B">
        <w:rPr>
          <w:rFonts w:ascii="Arial" w:hAnsi="Arial" w:cs="Arial"/>
          <w:sz w:val="21"/>
          <w:szCs w:val="21"/>
        </w:rPr>
        <w:t xml:space="preserve">(tel. nr: 52 30-31-341 wew. 209 lub 271) </w:t>
      </w:r>
    </w:p>
    <w:p w:rsidR="00E63CCF" w:rsidRPr="00AF679B" w:rsidRDefault="00E63CCF" w:rsidP="003C18BD">
      <w:pPr>
        <w:numPr>
          <w:ilvl w:val="0"/>
          <w:numId w:val="10"/>
        </w:numPr>
        <w:tabs>
          <w:tab w:val="clear" w:pos="720"/>
        </w:tabs>
        <w:overflowPunct/>
        <w:autoSpaceDE/>
        <w:autoSpaceDN/>
        <w:adjustRightInd/>
        <w:ind w:left="1276" w:hanging="283"/>
        <w:jc w:val="both"/>
        <w:textAlignment w:val="auto"/>
        <w:rPr>
          <w:rFonts w:ascii="Arial" w:hAnsi="Arial" w:cs="Arial"/>
          <w:sz w:val="21"/>
          <w:szCs w:val="21"/>
          <w:u w:val="single"/>
          <w:vertAlign w:val="superscript"/>
        </w:rPr>
      </w:pPr>
      <w:r w:rsidRPr="00AF679B">
        <w:rPr>
          <w:rFonts w:ascii="Arial" w:hAnsi="Arial" w:cs="Arial"/>
          <w:b/>
          <w:i/>
          <w:sz w:val="21"/>
          <w:szCs w:val="21"/>
        </w:rPr>
        <w:t>Anna Nowak</w:t>
      </w:r>
      <w:r w:rsidRPr="00AF679B">
        <w:rPr>
          <w:rFonts w:ascii="Arial" w:hAnsi="Arial" w:cs="Arial"/>
          <w:sz w:val="21"/>
          <w:szCs w:val="21"/>
        </w:rPr>
        <w:t xml:space="preserve"> - ref. ds. zamówień publicznych</w:t>
      </w:r>
      <w:r w:rsidRPr="00AF679B">
        <w:rPr>
          <w:rFonts w:ascii="Arial" w:hAnsi="Arial" w:cs="Arial"/>
          <w:b/>
          <w:i/>
          <w:sz w:val="21"/>
          <w:szCs w:val="21"/>
        </w:rPr>
        <w:t xml:space="preserve"> </w:t>
      </w:r>
    </w:p>
    <w:p w:rsidR="00E63CCF" w:rsidRPr="00AF679B" w:rsidRDefault="00E63CCF" w:rsidP="00E63CCF">
      <w:pPr>
        <w:overflowPunct/>
        <w:autoSpaceDE/>
        <w:autoSpaceDN/>
        <w:adjustRightInd/>
        <w:ind w:left="1276"/>
        <w:jc w:val="both"/>
        <w:textAlignment w:val="auto"/>
        <w:rPr>
          <w:rFonts w:ascii="Arial" w:hAnsi="Arial" w:cs="Arial"/>
          <w:sz w:val="21"/>
          <w:szCs w:val="21"/>
          <w:u w:val="single"/>
          <w:vertAlign w:val="superscript"/>
        </w:rPr>
      </w:pPr>
      <w:r w:rsidRPr="00AF679B">
        <w:rPr>
          <w:rFonts w:ascii="Arial" w:hAnsi="Arial" w:cs="Arial"/>
          <w:sz w:val="21"/>
          <w:szCs w:val="21"/>
        </w:rPr>
        <w:t>(tel. nr: 052 30-31-341 wew. 166).</w:t>
      </w:r>
    </w:p>
    <w:p w:rsidR="001D0F82" w:rsidRPr="00AF679B" w:rsidRDefault="001D0F82" w:rsidP="0078356B">
      <w:pPr>
        <w:pStyle w:val="Default"/>
        <w:jc w:val="both"/>
        <w:rPr>
          <w:color w:val="auto"/>
          <w:sz w:val="18"/>
          <w:szCs w:val="18"/>
        </w:rPr>
      </w:pPr>
      <w:r w:rsidRPr="00AF679B">
        <w:rPr>
          <w:b/>
          <w:bCs/>
          <w:color w:val="auto"/>
          <w:sz w:val="21"/>
          <w:szCs w:val="21"/>
        </w:rPr>
        <w:t xml:space="preserve"> </w:t>
      </w:r>
    </w:p>
    <w:p w:rsidR="007C294B" w:rsidRPr="00AF679B" w:rsidRDefault="001D0F82" w:rsidP="000267E8">
      <w:pPr>
        <w:pStyle w:val="Default"/>
        <w:numPr>
          <w:ilvl w:val="0"/>
          <w:numId w:val="2"/>
        </w:numPr>
        <w:ind w:left="709"/>
        <w:jc w:val="both"/>
        <w:rPr>
          <w:b/>
          <w:bCs/>
          <w:color w:val="auto"/>
          <w:sz w:val="21"/>
          <w:szCs w:val="21"/>
        </w:rPr>
      </w:pPr>
      <w:r w:rsidRPr="00AF679B">
        <w:rPr>
          <w:b/>
          <w:bCs/>
          <w:color w:val="auto"/>
          <w:sz w:val="21"/>
          <w:szCs w:val="21"/>
        </w:rPr>
        <w:t>OPIS PRZYGOTOWANIA OFERTY</w:t>
      </w:r>
      <w:r w:rsidR="007C294B" w:rsidRPr="00AF679B">
        <w:rPr>
          <w:b/>
          <w:bCs/>
          <w:color w:val="auto"/>
          <w:sz w:val="21"/>
          <w:szCs w:val="21"/>
        </w:rPr>
        <w:t>.</w:t>
      </w:r>
    </w:p>
    <w:p w:rsidR="001D0F82" w:rsidRPr="00AF679B" w:rsidRDefault="001D0F82" w:rsidP="007C294B">
      <w:pPr>
        <w:pStyle w:val="Default"/>
        <w:ind w:left="709"/>
        <w:jc w:val="both"/>
        <w:rPr>
          <w:b/>
          <w:bCs/>
          <w:color w:val="auto"/>
          <w:sz w:val="21"/>
          <w:szCs w:val="21"/>
        </w:rPr>
      </w:pPr>
      <w:r w:rsidRPr="00AF679B">
        <w:rPr>
          <w:b/>
          <w:bCs/>
          <w:color w:val="auto"/>
          <w:sz w:val="21"/>
          <w:szCs w:val="21"/>
        </w:rPr>
        <w:t xml:space="preserve"> </w:t>
      </w:r>
    </w:p>
    <w:p w:rsidR="00AC3C34" w:rsidRPr="00AF679B" w:rsidRDefault="00AC3C34" w:rsidP="003C18BD">
      <w:pPr>
        <w:pStyle w:val="Akapitzlist"/>
        <w:numPr>
          <w:ilvl w:val="0"/>
          <w:numId w:val="19"/>
        </w:numPr>
        <w:tabs>
          <w:tab w:val="left" w:pos="993"/>
        </w:tabs>
        <w:suppressAutoHyphens w:val="0"/>
        <w:ind w:left="993" w:hanging="426"/>
        <w:jc w:val="both"/>
        <w:rPr>
          <w:rFonts w:ascii="Arial" w:hAnsi="Arial" w:cs="Arial"/>
          <w:sz w:val="21"/>
          <w:szCs w:val="21"/>
        </w:rPr>
      </w:pPr>
      <w:r w:rsidRPr="00AF679B">
        <w:rPr>
          <w:rFonts w:ascii="Arial" w:hAnsi="Arial" w:cs="Arial"/>
          <w:sz w:val="21"/>
          <w:szCs w:val="21"/>
        </w:rPr>
        <w:t>Ofertę należy sporządzić w formie pisemnej - pod rygorem nieważności, w języku polskim.</w:t>
      </w:r>
    </w:p>
    <w:p w:rsidR="00AC3C34" w:rsidRPr="00AF679B" w:rsidRDefault="00AC3C34" w:rsidP="003C18BD">
      <w:pPr>
        <w:numPr>
          <w:ilvl w:val="0"/>
          <w:numId w:val="19"/>
        </w:numPr>
        <w:tabs>
          <w:tab w:val="left" w:pos="993"/>
        </w:tabs>
        <w:suppressAutoHyphens w:val="0"/>
        <w:ind w:left="993" w:hanging="426"/>
        <w:jc w:val="both"/>
        <w:rPr>
          <w:rFonts w:ascii="Arial" w:hAnsi="Arial" w:cs="Arial"/>
          <w:sz w:val="21"/>
          <w:szCs w:val="21"/>
        </w:rPr>
      </w:pPr>
      <w:r w:rsidRPr="00AF679B">
        <w:rPr>
          <w:rFonts w:ascii="Arial" w:hAnsi="Arial" w:cs="Arial"/>
          <w:sz w:val="21"/>
          <w:szCs w:val="21"/>
        </w:rPr>
        <w:t>Oferta musi być podpisana przez osobę uprawnioną do reprezentowania Wykonawcy.</w:t>
      </w:r>
    </w:p>
    <w:p w:rsidR="00AC3C34" w:rsidRPr="00AF679B" w:rsidRDefault="00AC3C34" w:rsidP="003C18BD">
      <w:pPr>
        <w:numPr>
          <w:ilvl w:val="0"/>
          <w:numId w:val="19"/>
        </w:numPr>
        <w:tabs>
          <w:tab w:val="left" w:pos="993"/>
        </w:tabs>
        <w:suppressAutoHyphens w:val="0"/>
        <w:ind w:left="993" w:hanging="426"/>
        <w:jc w:val="both"/>
        <w:rPr>
          <w:rFonts w:ascii="Arial" w:hAnsi="Arial" w:cs="Arial"/>
          <w:sz w:val="21"/>
          <w:szCs w:val="21"/>
        </w:rPr>
      </w:pPr>
      <w:r w:rsidRPr="00AF679B">
        <w:rPr>
          <w:rFonts w:ascii="Arial" w:hAnsi="Arial" w:cs="Arial"/>
          <w:sz w:val="21"/>
          <w:szCs w:val="21"/>
        </w:rPr>
        <w:t>Poprawki w ofercie muszą być parafowane podpisem w/w osoby.</w:t>
      </w:r>
    </w:p>
    <w:p w:rsidR="00AC3C34" w:rsidRPr="00AF679B" w:rsidRDefault="00AC3C34" w:rsidP="003C18BD">
      <w:pPr>
        <w:numPr>
          <w:ilvl w:val="0"/>
          <w:numId w:val="19"/>
        </w:numPr>
        <w:tabs>
          <w:tab w:val="left" w:pos="993"/>
        </w:tabs>
        <w:suppressAutoHyphens w:val="0"/>
        <w:ind w:left="993" w:hanging="426"/>
        <w:jc w:val="both"/>
        <w:rPr>
          <w:rFonts w:ascii="Arial" w:hAnsi="Arial" w:cs="Arial"/>
          <w:sz w:val="21"/>
          <w:szCs w:val="21"/>
        </w:rPr>
      </w:pPr>
      <w:r w:rsidRPr="00AF679B">
        <w:rPr>
          <w:rFonts w:ascii="Arial" w:hAnsi="Arial" w:cs="Arial"/>
          <w:sz w:val="21"/>
          <w:szCs w:val="21"/>
        </w:rPr>
        <w:t>Wykonawca ponosi wszelkie koszty związane z przygotowaniem i złożeniem oferty.</w:t>
      </w:r>
    </w:p>
    <w:p w:rsidR="00AC3C34" w:rsidRPr="00AF679B" w:rsidRDefault="00AC3C34" w:rsidP="003C18BD">
      <w:pPr>
        <w:numPr>
          <w:ilvl w:val="0"/>
          <w:numId w:val="19"/>
        </w:numPr>
        <w:tabs>
          <w:tab w:val="left" w:pos="993"/>
        </w:tabs>
        <w:suppressAutoHyphens w:val="0"/>
        <w:ind w:left="993" w:hanging="426"/>
        <w:jc w:val="both"/>
        <w:rPr>
          <w:rFonts w:ascii="Arial" w:hAnsi="Arial" w:cs="Arial"/>
          <w:sz w:val="21"/>
          <w:szCs w:val="21"/>
        </w:rPr>
      </w:pPr>
      <w:r w:rsidRPr="00AF679B">
        <w:rPr>
          <w:rFonts w:ascii="Arial" w:hAnsi="Arial" w:cs="Arial"/>
          <w:sz w:val="21"/>
          <w:szCs w:val="21"/>
        </w:rPr>
        <w:t>Złożenie więcej niż jednej oferty lub złożenie oferty zawierającej propozycje alternatywne spowoduje odrzucenie wszystkich ofert złożonych przez Wykonawcę.</w:t>
      </w:r>
    </w:p>
    <w:p w:rsidR="00AC3C34" w:rsidRPr="00AF679B" w:rsidRDefault="00AC3C34" w:rsidP="003C18BD">
      <w:pPr>
        <w:numPr>
          <w:ilvl w:val="0"/>
          <w:numId w:val="19"/>
        </w:numPr>
        <w:tabs>
          <w:tab w:val="left" w:pos="993"/>
        </w:tabs>
        <w:suppressAutoHyphens w:val="0"/>
        <w:ind w:left="993" w:hanging="426"/>
        <w:jc w:val="both"/>
        <w:rPr>
          <w:rFonts w:ascii="Arial" w:hAnsi="Arial" w:cs="Arial"/>
          <w:sz w:val="21"/>
          <w:szCs w:val="21"/>
        </w:rPr>
      </w:pPr>
      <w:r w:rsidRPr="00AF679B">
        <w:rPr>
          <w:rFonts w:ascii="Arial" w:hAnsi="Arial" w:cs="Arial"/>
          <w:sz w:val="21"/>
          <w:szCs w:val="21"/>
        </w:rPr>
        <w:t xml:space="preserve">Zamawiający żąda od Wykonawcy wskazania w ofercie części zamówienia, której wykonanie powierzy podwykonawcy. </w:t>
      </w:r>
    </w:p>
    <w:p w:rsidR="00AC3C34" w:rsidRPr="00AF679B" w:rsidRDefault="00AC3C34" w:rsidP="003C18BD">
      <w:pPr>
        <w:numPr>
          <w:ilvl w:val="0"/>
          <w:numId w:val="19"/>
        </w:numPr>
        <w:tabs>
          <w:tab w:val="left" w:pos="993"/>
        </w:tabs>
        <w:suppressAutoHyphens w:val="0"/>
        <w:ind w:left="993" w:hanging="426"/>
        <w:jc w:val="both"/>
        <w:rPr>
          <w:rFonts w:ascii="Arial" w:hAnsi="Arial" w:cs="Arial"/>
          <w:sz w:val="21"/>
          <w:szCs w:val="21"/>
          <w:u w:val="single"/>
        </w:rPr>
      </w:pPr>
      <w:r w:rsidRPr="00AF679B">
        <w:rPr>
          <w:rFonts w:ascii="Arial" w:hAnsi="Arial" w:cs="Arial"/>
          <w:sz w:val="21"/>
          <w:szCs w:val="21"/>
          <w:u w:val="single"/>
        </w:rPr>
        <w:t xml:space="preserve">Zamawiający żąda od Wykonawcy złożenia </w:t>
      </w:r>
      <w:r w:rsidRPr="00AF679B">
        <w:rPr>
          <w:rFonts w:ascii="Arial" w:hAnsi="Arial" w:cs="Arial"/>
          <w:b/>
          <w:sz w:val="21"/>
          <w:szCs w:val="21"/>
          <w:u w:val="single"/>
        </w:rPr>
        <w:t>Informacji,</w:t>
      </w:r>
      <w:r w:rsidRPr="00AF679B">
        <w:rPr>
          <w:rFonts w:ascii="Arial" w:hAnsi="Arial" w:cs="Arial"/>
          <w:sz w:val="21"/>
          <w:szCs w:val="21"/>
          <w:u w:val="single"/>
        </w:rPr>
        <w:t xml:space="preserve"> czy wybór oferty będzie prowadzić do powstania u Zamawiającego obowiązku podatkowego, o którym mowa w </w:t>
      </w:r>
      <w:r w:rsidRPr="00AF679B">
        <w:rPr>
          <w:rFonts w:ascii="Arial" w:hAnsi="Arial" w:cs="Arial"/>
          <w:b/>
          <w:sz w:val="21"/>
          <w:szCs w:val="21"/>
          <w:u w:val="single"/>
        </w:rPr>
        <w:t>art. 91 ust.</w:t>
      </w:r>
      <w:r w:rsidR="007C294B" w:rsidRPr="00AF679B">
        <w:rPr>
          <w:rFonts w:ascii="Arial" w:hAnsi="Arial" w:cs="Arial"/>
          <w:b/>
          <w:sz w:val="21"/>
          <w:szCs w:val="21"/>
          <w:u w:val="single"/>
        </w:rPr>
        <w:t xml:space="preserve"> </w:t>
      </w:r>
      <w:r w:rsidRPr="00AF679B">
        <w:rPr>
          <w:rFonts w:ascii="Arial" w:hAnsi="Arial" w:cs="Arial"/>
          <w:b/>
          <w:sz w:val="21"/>
          <w:szCs w:val="21"/>
          <w:u w:val="single"/>
        </w:rPr>
        <w:t>3</w:t>
      </w:r>
      <w:r w:rsidR="006A038B" w:rsidRPr="00AF679B">
        <w:rPr>
          <w:rFonts w:ascii="Arial" w:hAnsi="Arial" w:cs="Arial"/>
          <w:b/>
          <w:sz w:val="21"/>
          <w:szCs w:val="21"/>
          <w:u w:val="single"/>
        </w:rPr>
        <w:t xml:space="preserve"> </w:t>
      </w:r>
      <w:r w:rsidRPr="00AF679B">
        <w:rPr>
          <w:rFonts w:ascii="Arial" w:hAnsi="Arial" w:cs="Arial"/>
          <w:b/>
          <w:sz w:val="21"/>
          <w:szCs w:val="21"/>
          <w:u w:val="single"/>
        </w:rPr>
        <w:t>a</w:t>
      </w:r>
      <w:r w:rsidRPr="00AF679B">
        <w:rPr>
          <w:rFonts w:ascii="Arial" w:hAnsi="Arial" w:cs="Arial"/>
          <w:sz w:val="21"/>
          <w:szCs w:val="21"/>
          <w:u w:val="single"/>
        </w:rPr>
        <w:t xml:space="preserve"> ustawy Prawo zamówień publicznych, wskazując nazwę towaru, którego dostawa będzie prowadzić do jego powstania oraz wskazując jego wartość bez kwoty podatku.</w:t>
      </w:r>
    </w:p>
    <w:p w:rsidR="00985F3B" w:rsidRDefault="00AC3C34" w:rsidP="003C18BD">
      <w:pPr>
        <w:numPr>
          <w:ilvl w:val="0"/>
          <w:numId w:val="19"/>
        </w:numPr>
        <w:tabs>
          <w:tab w:val="left" w:pos="993"/>
        </w:tabs>
        <w:suppressAutoHyphens w:val="0"/>
        <w:ind w:left="993" w:hanging="426"/>
        <w:jc w:val="both"/>
        <w:rPr>
          <w:rFonts w:ascii="Arial" w:hAnsi="Arial" w:cs="Arial"/>
          <w:sz w:val="21"/>
          <w:szCs w:val="21"/>
        </w:rPr>
      </w:pPr>
      <w:r w:rsidRPr="00AF679B">
        <w:rPr>
          <w:rFonts w:ascii="Arial" w:hAnsi="Arial" w:cs="Arial"/>
          <w:sz w:val="21"/>
          <w:szCs w:val="21"/>
        </w:rPr>
        <w:t>Treść oferty musi odpowiadać treści specyfikacji istotnych warunków zamówienia (SIWZ).</w:t>
      </w:r>
    </w:p>
    <w:p w:rsidR="00B02533" w:rsidRPr="00AF679B" w:rsidRDefault="00B02533" w:rsidP="00985F3B">
      <w:pPr>
        <w:tabs>
          <w:tab w:val="left" w:pos="993"/>
        </w:tabs>
        <w:suppressAutoHyphens w:val="0"/>
        <w:ind w:left="993"/>
        <w:jc w:val="both"/>
        <w:rPr>
          <w:rFonts w:ascii="Arial" w:hAnsi="Arial" w:cs="Arial"/>
          <w:sz w:val="21"/>
          <w:szCs w:val="21"/>
        </w:rPr>
      </w:pPr>
      <w:r w:rsidRPr="00AF679B">
        <w:rPr>
          <w:rFonts w:ascii="Arial" w:hAnsi="Arial" w:cs="Arial"/>
          <w:sz w:val="21"/>
          <w:szCs w:val="21"/>
        </w:rPr>
        <w:t xml:space="preserve"> </w:t>
      </w:r>
    </w:p>
    <w:p w:rsidR="00AC3C34" w:rsidRPr="00AF679B" w:rsidRDefault="00AC3C34" w:rsidP="003C18BD">
      <w:pPr>
        <w:numPr>
          <w:ilvl w:val="0"/>
          <w:numId w:val="19"/>
        </w:numPr>
        <w:tabs>
          <w:tab w:val="left" w:pos="993"/>
        </w:tabs>
        <w:suppressAutoHyphens w:val="0"/>
        <w:ind w:left="993" w:hanging="426"/>
        <w:jc w:val="both"/>
        <w:rPr>
          <w:rFonts w:ascii="Arial" w:hAnsi="Arial" w:cs="Arial"/>
          <w:sz w:val="21"/>
          <w:szCs w:val="21"/>
        </w:rPr>
      </w:pPr>
      <w:r w:rsidRPr="00AF679B">
        <w:rPr>
          <w:rFonts w:ascii="Arial" w:hAnsi="Arial" w:cs="Arial"/>
          <w:b/>
          <w:sz w:val="21"/>
          <w:szCs w:val="21"/>
        </w:rPr>
        <w:t>Oferta musi zawierać:</w:t>
      </w:r>
    </w:p>
    <w:p w:rsidR="001D0F82" w:rsidRDefault="00000BF7" w:rsidP="00985F3B">
      <w:pPr>
        <w:pStyle w:val="Default"/>
        <w:numPr>
          <w:ilvl w:val="0"/>
          <w:numId w:val="28"/>
        </w:numPr>
        <w:jc w:val="both"/>
        <w:rPr>
          <w:color w:val="auto"/>
          <w:sz w:val="21"/>
          <w:szCs w:val="21"/>
        </w:rPr>
      </w:pPr>
      <w:r w:rsidRPr="00AF679B">
        <w:rPr>
          <w:color w:val="auto"/>
          <w:sz w:val="21"/>
          <w:szCs w:val="21"/>
        </w:rPr>
        <w:lastRenderedPageBreak/>
        <w:t>F</w:t>
      </w:r>
      <w:r w:rsidR="001D0F82" w:rsidRPr="00AF679B">
        <w:rPr>
          <w:color w:val="auto"/>
          <w:sz w:val="21"/>
          <w:szCs w:val="21"/>
        </w:rPr>
        <w:t xml:space="preserve">ormularz oferty </w:t>
      </w:r>
      <w:r w:rsidR="002C2EE6">
        <w:rPr>
          <w:color w:val="auto"/>
          <w:sz w:val="21"/>
          <w:szCs w:val="21"/>
        </w:rPr>
        <w:t>– Załącznik nr 1 do SIWZ</w:t>
      </w:r>
      <w:r w:rsidRPr="00AF679B">
        <w:rPr>
          <w:color w:val="auto"/>
          <w:sz w:val="21"/>
          <w:szCs w:val="21"/>
        </w:rPr>
        <w:t>.</w:t>
      </w:r>
    </w:p>
    <w:p w:rsidR="00985F3B" w:rsidRDefault="00000BF7" w:rsidP="00985F3B">
      <w:pPr>
        <w:pStyle w:val="Default"/>
        <w:numPr>
          <w:ilvl w:val="0"/>
          <w:numId w:val="28"/>
        </w:numPr>
        <w:jc w:val="both"/>
        <w:rPr>
          <w:color w:val="auto"/>
          <w:sz w:val="21"/>
          <w:szCs w:val="21"/>
        </w:rPr>
      </w:pPr>
      <w:r w:rsidRPr="00985F3B">
        <w:rPr>
          <w:color w:val="auto"/>
          <w:sz w:val="21"/>
          <w:szCs w:val="21"/>
        </w:rPr>
        <w:t>F</w:t>
      </w:r>
      <w:r w:rsidR="001D0F82" w:rsidRPr="00985F3B">
        <w:rPr>
          <w:color w:val="auto"/>
          <w:sz w:val="21"/>
          <w:szCs w:val="21"/>
        </w:rPr>
        <w:t>ormularz asortymentowo-cenow</w:t>
      </w:r>
      <w:r w:rsidRPr="00985F3B">
        <w:rPr>
          <w:color w:val="auto"/>
          <w:sz w:val="21"/>
          <w:szCs w:val="21"/>
        </w:rPr>
        <w:t>y</w:t>
      </w:r>
      <w:r w:rsidR="001D0F82" w:rsidRPr="00985F3B">
        <w:rPr>
          <w:color w:val="auto"/>
          <w:sz w:val="21"/>
          <w:szCs w:val="21"/>
        </w:rPr>
        <w:t xml:space="preserve"> </w:t>
      </w:r>
      <w:r w:rsidRPr="00985F3B">
        <w:rPr>
          <w:color w:val="auto"/>
          <w:sz w:val="21"/>
          <w:szCs w:val="21"/>
        </w:rPr>
        <w:t>w zakresie ofer</w:t>
      </w:r>
      <w:r w:rsidR="002C2EE6" w:rsidRPr="00985F3B">
        <w:rPr>
          <w:color w:val="auto"/>
          <w:sz w:val="21"/>
          <w:szCs w:val="21"/>
        </w:rPr>
        <w:t>owanych Grup/y – Załącznik nr 2 do SIWZ</w:t>
      </w:r>
      <w:r w:rsidRPr="00985F3B">
        <w:rPr>
          <w:color w:val="auto"/>
          <w:sz w:val="21"/>
          <w:szCs w:val="21"/>
        </w:rPr>
        <w:t>.</w:t>
      </w:r>
      <w:r w:rsidR="00985F3B">
        <w:rPr>
          <w:color w:val="auto"/>
          <w:sz w:val="21"/>
          <w:szCs w:val="21"/>
        </w:rPr>
        <w:t xml:space="preserve"> </w:t>
      </w:r>
    </w:p>
    <w:p w:rsidR="00985F3B" w:rsidRDefault="00000BF7" w:rsidP="00985F3B">
      <w:pPr>
        <w:pStyle w:val="Default"/>
        <w:numPr>
          <w:ilvl w:val="0"/>
          <w:numId w:val="28"/>
        </w:numPr>
        <w:jc w:val="both"/>
        <w:rPr>
          <w:color w:val="auto"/>
          <w:sz w:val="21"/>
          <w:szCs w:val="21"/>
        </w:rPr>
      </w:pPr>
      <w:r w:rsidRPr="00985F3B">
        <w:rPr>
          <w:color w:val="auto"/>
          <w:sz w:val="21"/>
          <w:szCs w:val="21"/>
        </w:rPr>
        <w:t>Oświadczeni</w:t>
      </w:r>
      <w:r w:rsidR="002C2EE6" w:rsidRPr="00985F3B">
        <w:rPr>
          <w:color w:val="auto"/>
          <w:sz w:val="21"/>
          <w:szCs w:val="21"/>
        </w:rPr>
        <w:t>e o niepodleganiu wykluczeniu – Załącznik nr 3 do</w:t>
      </w:r>
      <w:r w:rsidR="001D0F82" w:rsidRPr="00985F3B">
        <w:rPr>
          <w:color w:val="auto"/>
          <w:sz w:val="21"/>
          <w:szCs w:val="21"/>
        </w:rPr>
        <w:t xml:space="preserve"> SIWZ, </w:t>
      </w:r>
    </w:p>
    <w:p w:rsidR="001D0F82" w:rsidRDefault="00000BF7" w:rsidP="00985F3B">
      <w:pPr>
        <w:pStyle w:val="Default"/>
        <w:numPr>
          <w:ilvl w:val="0"/>
          <w:numId w:val="28"/>
        </w:numPr>
        <w:jc w:val="both"/>
        <w:rPr>
          <w:color w:val="auto"/>
          <w:sz w:val="21"/>
          <w:szCs w:val="21"/>
        </w:rPr>
      </w:pPr>
      <w:r w:rsidRPr="00985F3B">
        <w:rPr>
          <w:color w:val="auto"/>
          <w:sz w:val="21"/>
          <w:szCs w:val="21"/>
        </w:rPr>
        <w:t>P</w:t>
      </w:r>
      <w:r w:rsidR="001D0F82" w:rsidRPr="00985F3B">
        <w:rPr>
          <w:color w:val="auto"/>
          <w:sz w:val="21"/>
          <w:szCs w:val="21"/>
        </w:rPr>
        <w:t xml:space="preserve">ełnomocnictwo osoby uprawnionej do występowania w imieniu Wykonawcy. </w:t>
      </w:r>
    </w:p>
    <w:p w:rsidR="00985F3B" w:rsidRPr="00985F3B" w:rsidRDefault="00985F3B" w:rsidP="00985F3B">
      <w:pPr>
        <w:pStyle w:val="Default"/>
        <w:ind w:left="1211"/>
        <w:jc w:val="both"/>
        <w:rPr>
          <w:color w:val="auto"/>
          <w:sz w:val="21"/>
          <w:szCs w:val="21"/>
        </w:rPr>
      </w:pPr>
    </w:p>
    <w:p w:rsidR="001D0F82" w:rsidRPr="00AF679B" w:rsidRDefault="001D0F82" w:rsidP="003C18BD">
      <w:pPr>
        <w:pStyle w:val="Default"/>
        <w:numPr>
          <w:ilvl w:val="0"/>
          <w:numId w:val="21"/>
        </w:numPr>
        <w:ind w:left="993" w:hanging="426"/>
        <w:jc w:val="both"/>
        <w:rPr>
          <w:color w:val="auto"/>
          <w:sz w:val="21"/>
          <w:szCs w:val="21"/>
          <w:u w:val="single"/>
        </w:rPr>
      </w:pPr>
      <w:r w:rsidRPr="00AF679B">
        <w:rPr>
          <w:color w:val="auto"/>
          <w:sz w:val="21"/>
          <w:szCs w:val="21"/>
          <w:u w:val="single"/>
        </w:rPr>
        <w:t xml:space="preserve">Warunki oferty wspólnej </w:t>
      </w:r>
    </w:p>
    <w:p w:rsidR="00534559" w:rsidRPr="00AF679B" w:rsidRDefault="001D0F82" w:rsidP="003C18BD">
      <w:pPr>
        <w:pStyle w:val="Default"/>
        <w:numPr>
          <w:ilvl w:val="1"/>
          <w:numId w:val="21"/>
        </w:numPr>
        <w:ind w:left="1418"/>
        <w:jc w:val="both"/>
        <w:rPr>
          <w:color w:val="auto"/>
          <w:sz w:val="21"/>
          <w:szCs w:val="21"/>
        </w:rPr>
      </w:pPr>
      <w:r w:rsidRPr="00AF679B">
        <w:rPr>
          <w:color w:val="auto"/>
          <w:sz w:val="21"/>
          <w:szCs w:val="21"/>
        </w:rPr>
        <w:t xml:space="preserve">Na podstawie art. 23 ustawy Prawo zamówień publicznych Wykonawcy mogą ubiegać się wspólnie o udzielenie zamówienia. </w:t>
      </w:r>
    </w:p>
    <w:p w:rsidR="00534559" w:rsidRPr="00AF679B" w:rsidRDefault="001D0F82" w:rsidP="003C18BD">
      <w:pPr>
        <w:pStyle w:val="Default"/>
        <w:numPr>
          <w:ilvl w:val="1"/>
          <w:numId w:val="21"/>
        </w:numPr>
        <w:ind w:left="1418"/>
        <w:jc w:val="both"/>
        <w:rPr>
          <w:color w:val="auto"/>
          <w:sz w:val="21"/>
          <w:szCs w:val="21"/>
        </w:rPr>
      </w:pPr>
      <w:r w:rsidRPr="00AF679B">
        <w:rPr>
          <w:color w:val="auto"/>
          <w:sz w:val="21"/>
          <w:szCs w:val="21"/>
        </w:rPr>
        <w:t>W przypadku</w:t>
      </w:r>
      <w:r w:rsidR="00534559" w:rsidRPr="00AF679B">
        <w:rPr>
          <w:color w:val="auto"/>
          <w:sz w:val="21"/>
          <w:szCs w:val="21"/>
        </w:rPr>
        <w:t>,</w:t>
      </w:r>
      <w:r w:rsidRPr="00AF679B">
        <w:rPr>
          <w:color w:val="auto"/>
          <w:sz w:val="21"/>
          <w:szCs w:val="21"/>
        </w:rPr>
        <w:t xml:space="preserve"> gdy Wykonawcy ubiegają się wspólnie o udzielenie zamówienia zobowiązani są ustanowić pełnomocnika do reprezentowania ich w postępowaniu albo reprezentowania w postępowaniu i zawarcia umowy w sprawie zamówienia publicznego. </w:t>
      </w:r>
    </w:p>
    <w:p w:rsidR="00534559" w:rsidRPr="00AF679B" w:rsidRDefault="001D0F82" w:rsidP="003C18BD">
      <w:pPr>
        <w:pStyle w:val="Default"/>
        <w:numPr>
          <w:ilvl w:val="1"/>
          <w:numId w:val="21"/>
        </w:numPr>
        <w:ind w:left="1418"/>
        <w:jc w:val="both"/>
        <w:rPr>
          <w:color w:val="auto"/>
          <w:sz w:val="21"/>
          <w:szCs w:val="21"/>
        </w:rPr>
      </w:pPr>
      <w:r w:rsidRPr="00AF679B">
        <w:rPr>
          <w:color w:val="auto"/>
          <w:sz w:val="21"/>
          <w:szCs w:val="21"/>
        </w:rPr>
        <w:t xml:space="preserve">Po wyborze oferty, w celu zawarcia umowy w sprawie zamówienia publicznego, Wykonawcy składający ofertę wspólną zobowiązani są do przedłożenia kopii umowy lub innego dokumentu, potwierdzającego zawarcie konsorcjum / spółki cywilnej itp., podpisanego przez wszystkich partnerów, przy czym termin, na jaki została zawarta umowa, nie może być krótszy niż termin realizacji zamówienia. </w:t>
      </w:r>
    </w:p>
    <w:p w:rsidR="00534559" w:rsidRPr="00AF679B" w:rsidRDefault="001D0F82" w:rsidP="003C18BD">
      <w:pPr>
        <w:pStyle w:val="Default"/>
        <w:numPr>
          <w:ilvl w:val="1"/>
          <w:numId w:val="21"/>
        </w:numPr>
        <w:ind w:left="1418"/>
        <w:jc w:val="both"/>
        <w:rPr>
          <w:color w:val="auto"/>
          <w:sz w:val="21"/>
          <w:szCs w:val="21"/>
        </w:rPr>
      </w:pPr>
      <w:r w:rsidRPr="00AF679B">
        <w:rPr>
          <w:color w:val="auto"/>
          <w:sz w:val="21"/>
          <w:szCs w:val="21"/>
        </w:rPr>
        <w:t>Podmioty występujące wspólnie ponoszą solidarną odpowiedzialność za niewykonanie lub nienależyte wykonanie zobowiązań.</w:t>
      </w:r>
      <w:r w:rsidR="00534559" w:rsidRPr="00AF679B">
        <w:rPr>
          <w:color w:val="auto"/>
          <w:sz w:val="21"/>
          <w:szCs w:val="21"/>
        </w:rPr>
        <w:t xml:space="preserve"> </w:t>
      </w:r>
    </w:p>
    <w:p w:rsidR="00534559" w:rsidRPr="00AF679B" w:rsidRDefault="001D0F82" w:rsidP="003C18BD">
      <w:pPr>
        <w:pStyle w:val="Default"/>
        <w:numPr>
          <w:ilvl w:val="0"/>
          <w:numId w:val="21"/>
        </w:numPr>
        <w:ind w:left="993" w:hanging="426"/>
        <w:jc w:val="both"/>
        <w:rPr>
          <w:color w:val="auto"/>
          <w:sz w:val="21"/>
          <w:szCs w:val="21"/>
          <w:u w:val="single"/>
        </w:rPr>
      </w:pPr>
      <w:r w:rsidRPr="00AF679B">
        <w:rPr>
          <w:color w:val="auto"/>
          <w:sz w:val="21"/>
          <w:szCs w:val="21"/>
        </w:rPr>
        <w:t>Ofertę należy złożyć w nieprzejrzystym opakowaniu/zamkniętej kopercie</w:t>
      </w:r>
      <w:r w:rsidR="0062040E" w:rsidRPr="00AF679B">
        <w:rPr>
          <w:color w:val="auto"/>
          <w:sz w:val="21"/>
          <w:szCs w:val="21"/>
        </w:rPr>
        <w:t>,</w:t>
      </w:r>
      <w:r w:rsidRPr="00AF679B">
        <w:rPr>
          <w:color w:val="auto"/>
          <w:sz w:val="21"/>
          <w:szCs w:val="21"/>
        </w:rPr>
        <w:t xml:space="preserve"> zaadresowanej do Zamawiającego</w:t>
      </w:r>
      <w:r w:rsidR="00E7606F" w:rsidRPr="00AF679B">
        <w:rPr>
          <w:color w:val="auto"/>
          <w:sz w:val="21"/>
          <w:szCs w:val="21"/>
        </w:rPr>
        <w:t xml:space="preserve"> i opisanej</w:t>
      </w:r>
      <w:r w:rsidRPr="00AF679B">
        <w:rPr>
          <w:color w:val="auto"/>
          <w:sz w:val="21"/>
          <w:szCs w:val="21"/>
        </w:rPr>
        <w:t xml:space="preserve">: </w:t>
      </w:r>
    </w:p>
    <w:p w:rsidR="00C45EE5" w:rsidRPr="00AF679B" w:rsidRDefault="00C45EE5" w:rsidP="00F740FF">
      <w:pPr>
        <w:shd w:val="clear" w:color="auto" w:fill="D9D9D9" w:themeFill="background1" w:themeFillShade="D9"/>
        <w:ind w:left="993"/>
        <w:rPr>
          <w:rFonts w:ascii="Arial" w:hAnsi="Arial" w:cs="Arial"/>
          <w:b/>
          <w:sz w:val="20"/>
        </w:rPr>
      </w:pPr>
    </w:p>
    <w:p w:rsidR="0062040E" w:rsidRPr="00AF679B" w:rsidRDefault="0062040E" w:rsidP="00F740FF">
      <w:pPr>
        <w:shd w:val="clear" w:color="auto" w:fill="D9D9D9" w:themeFill="background1" w:themeFillShade="D9"/>
        <w:ind w:left="993"/>
        <w:rPr>
          <w:rFonts w:ascii="Arial" w:hAnsi="Arial" w:cs="Arial"/>
          <w:b/>
          <w:sz w:val="20"/>
        </w:rPr>
      </w:pPr>
      <w:r w:rsidRPr="00AF679B">
        <w:rPr>
          <w:rFonts w:ascii="Arial" w:hAnsi="Arial" w:cs="Arial"/>
          <w:b/>
          <w:sz w:val="20"/>
        </w:rPr>
        <w:t>Wykonawca</w:t>
      </w:r>
    </w:p>
    <w:p w:rsidR="0062040E" w:rsidRPr="00AF679B" w:rsidRDefault="0062040E" w:rsidP="00F740FF">
      <w:pPr>
        <w:shd w:val="clear" w:color="auto" w:fill="D9D9D9" w:themeFill="background1" w:themeFillShade="D9"/>
        <w:ind w:left="993"/>
        <w:rPr>
          <w:rFonts w:ascii="Arial" w:hAnsi="Arial" w:cs="Arial"/>
          <w:sz w:val="20"/>
        </w:rPr>
      </w:pPr>
      <w:r w:rsidRPr="00AF679B">
        <w:rPr>
          <w:rFonts w:ascii="Arial" w:hAnsi="Arial" w:cs="Arial"/>
          <w:sz w:val="20"/>
        </w:rPr>
        <w:t>………………</w:t>
      </w:r>
    </w:p>
    <w:p w:rsidR="0062040E" w:rsidRPr="00AF679B" w:rsidRDefault="0062040E" w:rsidP="00F740FF">
      <w:pPr>
        <w:shd w:val="clear" w:color="auto" w:fill="D9D9D9" w:themeFill="background1" w:themeFillShade="D9"/>
        <w:ind w:left="993"/>
        <w:rPr>
          <w:rFonts w:ascii="Arial" w:hAnsi="Arial" w:cs="Arial"/>
          <w:sz w:val="20"/>
        </w:rPr>
      </w:pPr>
      <w:r w:rsidRPr="00AF679B">
        <w:rPr>
          <w:rFonts w:ascii="Arial" w:hAnsi="Arial" w:cs="Arial"/>
          <w:sz w:val="20"/>
        </w:rPr>
        <w:t>………………</w:t>
      </w:r>
    </w:p>
    <w:p w:rsidR="0062040E" w:rsidRPr="00AF679B" w:rsidRDefault="0062040E" w:rsidP="00F740FF">
      <w:pPr>
        <w:shd w:val="clear" w:color="auto" w:fill="D9D9D9" w:themeFill="background1" w:themeFillShade="D9"/>
        <w:ind w:left="993"/>
        <w:rPr>
          <w:rFonts w:ascii="Arial" w:hAnsi="Arial" w:cs="Arial"/>
          <w:b/>
          <w:sz w:val="16"/>
          <w:szCs w:val="16"/>
        </w:rPr>
      </w:pPr>
      <w:r w:rsidRPr="00AF679B">
        <w:rPr>
          <w:rFonts w:ascii="Arial" w:hAnsi="Arial" w:cs="Arial"/>
          <w:sz w:val="16"/>
          <w:szCs w:val="16"/>
        </w:rPr>
        <w:t>(nazwa i adres)</w:t>
      </w:r>
    </w:p>
    <w:p w:rsidR="00751B7D" w:rsidRPr="00AF679B" w:rsidRDefault="00751B7D" w:rsidP="00F740FF">
      <w:pPr>
        <w:shd w:val="clear" w:color="auto" w:fill="D9D9D9" w:themeFill="background1" w:themeFillShade="D9"/>
        <w:ind w:left="993" w:firstLine="3969"/>
        <w:rPr>
          <w:rFonts w:ascii="Arial" w:hAnsi="Arial" w:cs="Arial"/>
          <w:b/>
          <w:sz w:val="20"/>
        </w:rPr>
      </w:pPr>
      <w:r w:rsidRPr="00AF679B">
        <w:rPr>
          <w:rFonts w:ascii="Arial" w:hAnsi="Arial" w:cs="Arial"/>
          <w:b/>
          <w:sz w:val="20"/>
        </w:rPr>
        <w:t>Pałuckie Centrum Zdrowia Sp. z o.o.</w:t>
      </w:r>
    </w:p>
    <w:p w:rsidR="0062040E" w:rsidRPr="00AF679B" w:rsidRDefault="00751B7D" w:rsidP="00F740FF">
      <w:pPr>
        <w:shd w:val="clear" w:color="auto" w:fill="D9D9D9" w:themeFill="background1" w:themeFillShade="D9"/>
        <w:ind w:left="993" w:firstLine="3969"/>
        <w:rPr>
          <w:rFonts w:ascii="Arial" w:hAnsi="Arial" w:cs="Arial"/>
          <w:b/>
          <w:sz w:val="20"/>
        </w:rPr>
      </w:pPr>
      <w:r w:rsidRPr="00AF679B">
        <w:rPr>
          <w:rFonts w:ascii="Arial" w:hAnsi="Arial" w:cs="Arial"/>
          <w:b/>
          <w:sz w:val="20"/>
        </w:rPr>
        <w:t>ul. Szpitalna 30</w:t>
      </w:r>
    </w:p>
    <w:p w:rsidR="00751B7D" w:rsidRPr="00AF679B" w:rsidRDefault="00751B7D" w:rsidP="00F740FF">
      <w:pPr>
        <w:shd w:val="clear" w:color="auto" w:fill="D9D9D9" w:themeFill="background1" w:themeFillShade="D9"/>
        <w:ind w:left="993" w:firstLine="3969"/>
        <w:rPr>
          <w:rFonts w:ascii="Arial" w:hAnsi="Arial" w:cs="Arial"/>
          <w:b/>
          <w:sz w:val="20"/>
        </w:rPr>
      </w:pPr>
      <w:r w:rsidRPr="00AF679B">
        <w:rPr>
          <w:rFonts w:ascii="Arial" w:hAnsi="Arial" w:cs="Arial"/>
          <w:b/>
          <w:sz w:val="20"/>
        </w:rPr>
        <w:t>88-400 Żnin</w:t>
      </w:r>
    </w:p>
    <w:p w:rsidR="0062040E" w:rsidRPr="00AF679B" w:rsidRDefault="0062040E" w:rsidP="00F740FF">
      <w:pPr>
        <w:pStyle w:val="Akapitzlist"/>
        <w:shd w:val="clear" w:color="auto" w:fill="D9D9D9" w:themeFill="background1" w:themeFillShade="D9"/>
        <w:ind w:left="993"/>
        <w:rPr>
          <w:rFonts w:ascii="Arial" w:hAnsi="Arial" w:cs="Arial"/>
          <w:sz w:val="20"/>
        </w:rPr>
      </w:pPr>
    </w:p>
    <w:p w:rsidR="00E7606F" w:rsidRPr="00AF679B" w:rsidRDefault="00B440AC" w:rsidP="00F740FF">
      <w:pPr>
        <w:pStyle w:val="Akapitzlist"/>
        <w:shd w:val="clear" w:color="auto" w:fill="D9D9D9" w:themeFill="background1" w:themeFillShade="D9"/>
        <w:ind w:left="993"/>
        <w:jc w:val="center"/>
        <w:rPr>
          <w:rFonts w:ascii="Arial" w:hAnsi="Arial" w:cs="Arial"/>
          <w:b/>
          <w:sz w:val="20"/>
        </w:rPr>
      </w:pPr>
      <w:r>
        <w:rPr>
          <w:rFonts w:ascii="Arial" w:hAnsi="Arial" w:cs="Arial"/>
          <w:b/>
          <w:sz w:val="20"/>
        </w:rPr>
        <w:t>Dotyczy: PCZ/</w:t>
      </w:r>
      <w:proofErr w:type="spellStart"/>
      <w:r>
        <w:rPr>
          <w:rFonts w:ascii="Arial" w:hAnsi="Arial" w:cs="Arial"/>
          <w:b/>
          <w:sz w:val="20"/>
        </w:rPr>
        <w:t>II-ZP</w:t>
      </w:r>
      <w:proofErr w:type="spellEnd"/>
      <w:r>
        <w:rPr>
          <w:rFonts w:ascii="Arial" w:hAnsi="Arial" w:cs="Arial"/>
          <w:b/>
          <w:sz w:val="20"/>
        </w:rPr>
        <w:t>/18</w:t>
      </w:r>
      <w:r w:rsidR="0062040E" w:rsidRPr="00AF679B">
        <w:rPr>
          <w:rFonts w:ascii="Arial" w:hAnsi="Arial" w:cs="Arial"/>
          <w:b/>
          <w:sz w:val="20"/>
        </w:rPr>
        <w:t xml:space="preserve">/2016 - </w:t>
      </w:r>
      <w:r w:rsidR="00751B7D" w:rsidRPr="00AF679B">
        <w:rPr>
          <w:rFonts w:ascii="Arial" w:hAnsi="Arial" w:cs="Arial"/>
          <w:b/>
          <w:sz w:val="20"/>
        </w:rPr>
        <w:t xml:space="preserve">Oferta na dostawę sprzętu medycznego </w:t>
      </w:r>
    </w:p>
    <w:p w:rsidR="00751B7D" w:rsidRPr="00B440AC" w:rsidRDefault="00751B7D" w:rsidP="00F740FF">
      <w:pPr>
        <w:pStyle w:val="Akapitzlist"/>
        <w:shd w:val="clear" w:color="auto" w:fill="D9D9D9" w:themeFill="background1" w:themeFillShade="D9"/>
        <w:ind w:left="993"/>
        <w:jc w:val="center"/>
        <w:rPr>
          <w:rFonts w:ascii="Arial" w:hAnsi="Arial" w:cs="Arial"/>
          <w:b/>
          <w:sz w:val="20"/>
        </w:rPr>
      </w:pPr>
      <w:r w:rsidRPr="00AF679B">
        <w:rPr>
          <w:rFonts w:ascii="Arial" w:hAnsi="Arial" w:cs="Arial"/>
          <w:b/>
          <w:sz w:val="20"/>
        </w:rPr>
        <w:t xml:space="preserve">jednorazowego użytku – </w:t>
      </w:r>
      <w:r w:rsidRPr="00B440AC">
        <w:rPr>
          <w:rFonts w:ascii="Arial" w:hAnsi="Arial" w:cs="Arial"/>
          <w:b/>
          <w:sz w:val="20"/>
        </w:rPr>
        <w:t>Grupa/y .....,</w:t>
      </w:r>
    </w:p>
    <w:p w:rsidR="00751B7D" w:rsidRPr="00AF679B" w:rsidRDefault="00751B7D" w:rsidP="00F740FF">
      <w:pPr>
        <w:pStyle w:val="Akapitzlist"/>
        <w:shd w:val="clear" w:color="auto" w:fill="D9D9D9" w:themeFill="background1" w:themeFillShade="D9"/>
        <w:ind w:left="993"/>
        <w:jc w:val="center"/>
        <w:rPr>
          <w:rFonts w:ascii="Arial" w:hAnsi="Arial" w:cs="Arial"/>
          <w:b/>
          <w:sz w:val="20"/>
        </w:rPr>
      </w:pPr>
      <w:r w:rsidRPr="00B440AC">
        <w:rPr>
          <w:rFonts w:ascii="Arial" w:hAnsi="Arial" w:cs="Arial"/>
          <w:b/>
          <w:sz w:val="20"/>
        </w:rPr>
        <w:t xml:space="preserve">nie otwierać przed dniem </w:t>
      </w:r>
      <w:r w:rsidR="00DA6E9B">
        <w:rPr>
          <w:rFonts w:ascii="Arial" w:hAnsi="Arial" w:cs="Arial"/>
          <w:b/>
          <w:sz w:val="20"/>
        </w:rPr>
        <w:t>16</w:t>
      </w:r>
      <w:r w:rsidR="00B440AC" w:rsidRPr="00B440AC">
        <w:rPr>
          <w:rFonts w:ascii="Arial" w:hAnsi="Arial" w:cs="Arial"/>
          <w:b/>
          <w:sz w:val="20"/>
        </w:rPr>
        <w:t>.12</w:t>
      </w:r>
      <w:r w:rsidRPr="00B440AC">
        <w:rPr>
          <w:rFonts w:ascii="Arial" w:hAnsi="Arial" w:cs="Arial"/>
          <w:b/>
          <w:sz w:val="20"/>
        </w:rPr>
        <w:t>.20</w:t>
      </w:r>
      <w:r w:rsidRPr="00AF679B">
        <w:rPr>
          <w:rFonts w:ascii="Arial" w:hAnsi="Arial" w:cs="Arial"/>
          <w:b/>
          <w:sz w:val="20"/>
        </w:rPr>
        <w:t>1</w:t>
      </w:r>
      <w:r w:rsidR="0062040E" w:rsidRPr="00AF679B">
        <w:rPr>
          <w:rFonts w:ascii="Arial" w:hAnsi="Arial" w:cs="Arial"/>
          <w:b/>
          <w:sz w:val="20"/>
        </w:rPr>
        <w:t>6</w:t>
      </w:r>
      <w:r w:rsidRPr="00AF679B">
        <w:rPr>
          <w:rFonts w:ascii="Arial" w:hAnsi="Arial" w:cs="Arial"/>
          <w:b/>
          <w:sz w:val="20"/>
        </w:rPr>
        <w:t>r., godz. 10</w:t>
      </w:r>
      <w:r w:rsidRPr="00AF679B">
        <w:rPr>
          <w:rFonts w:ascii="Arial" w:hAnsi="Arial" w:cs="Arial"/>
          <w:b/>
          <w:sz w:val="20"/>
          <w:vertAlign w:val="superscript"/>
        </w:rPr>
        <w:t>15</w:t>
      </w:r>
    </w:p>
    <w:p w:rsidR="00E7606F" w:rsidRPr="00AF679B" w:rsidRDefault="00EE3838" w:rsidP="00F740FF">
      <w:pPr>
        <w:pStyle w:val="Akapitzlist"/>
        <w:shd w:val="clear" w:color="auto" w:fill="D9D9D9" w:themeFill="background1" w:themeFillShade="D9"/>
        <w:ind w:left="993"/>
        <w:jc w:val="center"/>
        <w:rPr>
          <w:rFonts w:ascii="Arial" w:hAnsi="Arial" w:cs="Arial"/>
          <w:b/>
          <w:sz w:val="20"/>
        </w:rPr>
      </w:pPr>
      <w:r w:rsidRPr="00AF679B">
        <w:rPr>
          <w:rFonts w:ascii="Arial" w:hAnsi="Arial" w:cs="Arial"/>
          <w:b/>
          <w:sz w:val="20"/>
        </w:rPr>
        <w:t>(SEKRETARIAT)</w:t>
      </w:r>
    </w:p>
    <w:p w:rsidR="00EE3838" w:rsidRPr="00AF679B" w:rsidRDefault="00EE3838" w:rsidP="00F740FF">
      <w:pPr>
        <w:pStyle w:val="Akapitzlist"/>
        <w:shd w:val="clear" w:color="auto" w:fill="D9D9D9" w:themeFill="background1" w:themeFillShade="D9"/>
        <w:ind w:left="993"/>
        <w:jc w:val="center"/>
        <w:rPr>
          <w:rFonts w:ascii="Arial" w:hAnsi="Arial" w:cs="Arial"/>
          <w:b/>
          <w:sz w:val="20"/>
        </w:rPr>
      </w:pPr>
    </w:p>
    <w:p w:rsidR="00534559" w:rsidRPr="00AF679B" w:rsidRDefault="00534559" w:rsidP="00534559">
      <w:pPr>
        <w:pStyle w:val="Default"/>
        <w:ind w:left="915"/>
        <w:jc w:val="center"/>
        <w:rPr>
          <w:b/>
          <w:color w:val="auto"/>
          <w:sz w:val="21"/>
          <w:szCs w:val="21"/>
        </w:rPr>
      </w:pPr>
    </w:p>
    <w:p w:rsidR="00F740FF" w:rsidRPr="00AF679B" w:rsidRDefault="001D0F82" w:rsidP="003C18BD">
      <w:pPr>
        <w:pStyle w:val="Default"/>
        <w:numPr>
          <w:ilvl w:val="0"/>
          <w:numId w:val="21"/>
        </w:numPr>
        <w:ind w:left="993" w:hanging="426"/>
        <w:jc w:val="both"/>
        <w:rPr>
          <w:color w:val="auto"/>
          <w:sz w:val="21"/>
          <w:szCs w:val="21"/>
        </w:rPr>
      </w:pPr>
      <w:r w:rsidRPr="00AF679B">
        <w:rPr>
          <w:color w:val="auto"/>
          <w:sz w:val="21"/>
          <w:szCs w:val="21"/>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OFERTY”. Koperty oznaczone napisem „ZMIANA OFERTY” zostaną otwarte przy otwieraniu oferty Wykonawcy, który wprowadził zmiany i po stwierdzeniu poprawności procedury dokonywania zmian, zostaną dołączone do oferty.</w:t>
      </w:r>
      <w:r w:rsidR="00F740FF" w:rsidRPr="00AF679B">
        <w:rPr>
          <w:color w:val="auto"/>
          <w:sz w:val="21"/>
          <w:szCs w:val="21"/>
        </w:rPr>
        <w:t xml:space="preserve"> </w:t>
      </w:r>
    </w:p>
    <w:p w:rsidR="00F740FF" w:rsidRPr="00AF679B" w:rsidRDefault="00151519" w:rsidP="003C18BD">
      <w:pPr>
        <w:pStyle w:val="Default"/>
        <w:numPr>
          <w:ilvl w:val="0"/>
          <w:numId w:val="21"/>
        </w:numPr>
        <w:ind w:left="993" w:hanging="426"/>
        <w:jc w:val="both"/>
        <w:rPr>
          <w:color w:val="auto"/>
          <w:sz w:val="21"/>
          <w:szCs w:val="21"/>
        </w:rPr>
      </w:pPr>
      <w:r w:rsidRPr="00AF679B">
        <w:rPr>
          <w:sz w:val="21"/>
          <w:szCs w:val="21"/>
        </w:rPr>
        <w:t xml:space="preserve">Zamawiający informuje, iż zgodnie z art. 8 w zw. z art. 96 ust. 3 ustawy </w:t>
      </w:r>
      <w:proofErr w:type="spellStart"/>
      <w:r w:rsidRPr="00AF679B">
        <w:rPr>
          <w:sz w:val="21"/>
          <w:szCs w:val="21"/>
        </w:rPr>
        <w:t>Pzp</w:t>
      </w:r>
      <w:proofErr w:type="spellEnd"/>
      <w:r w:rsidRPr="00AF679B">
        <w:rPr>
          <w:sz w:val="21"/>
          <w:szCs w:val="21"/>
        </w:rPr>
        <w:t xml:space="preserve"> oferty składane w postępowaniu o zamówienie publiczne są jawne i podlegają udostępnieniu od chwili ich otwarcia, z wyjątkiem </w:t>
      </w:r>
      <w:r w:rsidRPr="00AF679B">
        <w:rPr>
          <w:b/>
          <w:sz w:val="21"/>
          <w:szCs w:val="21"/>
        </w:rPr>
        <w:t>informacji stanowiących tajemnicę przedsiębiorstwa</w:t>
      </w:r>
      <w:r w:rsidRPr="00AF679B">
        <w:rPr>
          <w:sz w:val="21"/>
          <w:szCs w:val="21"/>
        </w:rPr>
        <w:t xml:space="preserve"> w rozumieniu ustawy z dnia 16 kwietnia 1993 r. o zwalczaniu nieuczciwej konkurencji (Dz. U. z 2003 r. Nr 153, poz. 1503 z </w:t>
      </w:r>
      <w:proofErr w:type="spellStart"/>
      <w:r w:rsidRPr="00AF679B">
        <w:rPr>
          <w:sz w:val="21"/>
          <w:szCs w:val="21"/>
        </w:rPr>
        <w:t>późn</w:t>
      </w:r>
      <w:proofErr w:type="spellEnd"/>
      <w:r w:rsidRPr="00AF679B">
        <w:rPr>
          <w:sz w:val="21"/>
          <w:szCs w:val="21"/>
        </w:rPr>
        <w:t xml:space="preserve">. zm.), jeśli Wykonawca zastrzegł, że nie mogą one być udostępniane i </w:t>
      </w:r>
      <w:r w:rsidRPr="00AF679B">
        <w:rPr>
          <w:b/>
          <w:sz w:val="21"/>
          <w:szCs w:val="21"/>
          <w:u w:val="single"/>
        </w:rPr>
        <w:t>wykazał</w:t>
      </w:r>
      <w:r w:rsidRPr="00AF679B">
        <w:rPr>
          <w:sz w:val="21"/>
          <w:szCs w:val="21"/>
        </w:rPr>
        <w:t>, iż zastrzeżone informacje stanowią tajemnicę przedsiębiorstwa nie później niż w terminie składania ofert. Przez wykazanie podstaw zastrzeżenia informacji, Zamawiający rozumie złożenie wraz z ofertą</w:t>
      </w:r>
      <w:r w:rsidRPr="00AF679B">
        <w:rPr>
          <w:b/>
          <w:sz w:val="21"/>
          <w:szCs w:val="21"/>
        </w:rPr>
        <w:t xml:space="preserve"> </w:t>
      </w:r>
      <w:r w:rsidRPr="00AF679B">
        <w:rPr>
          <w:b/>
          <w:sz w:val="21"/>
          <w:szCs w:val="21"/>
          <w:u w:val="single"/>
        </w:rPr>
        <w:t>Oświadczenia, zawierającego argumentację dowodzącą zasadności zastrzeżenia danej części oferty</w:t>
      </w:r>
      <w:r w:rsidRPr="00AF679B">
        <w:rPr>
          <w:sz w:val="21"/>
          <w:szCs w:val="21"/>
          <w:u w:val="single"/>
        </w:rPr>
        <w:t>.</w:t>
      </w:r>
      <w:r w:rsidR="00F740FF" w:rsidRPr="00AF679B">
        <w:rPr>
          <w:sz w:val="21"/>
          <w:szCs w:val="21"/>
        </w:rPr>
        <w:t xml:space="preserve"> </w:t>
      </w:r>
    </w:p>
    <w:p w:rsidR="00151519" w:rsidRPr="00AF679B" w:rsidRDefault="00F740FF" w:rsidP="003C18BD">
      <w:pPr>
        <w:pStyle w:val="Default"/>
        <w:numPr>
          <w:ilvl w:val="0"/>
          <w:numId w:val="21"/>
        </w:numPr>
        <w:ind w:left="993" w:hanging="426"/>
        <w:jc w:val="both"/>
        <w:rPr>
          <w:color w:val="auto"/>
          <w:sz w:val="21"/>
          <w:szCs w:val="21"/>
        </w:rPr>
      </w:pPr>
      <w:r w:rsidRPr="00AF679B">
        <w:rPr>
          <w:sz w:val="21"/>
          <w:szCs w:val="21"/>
        </w:rPr>
        <w:t xml:space="preserve">Zamawiający zaleca, aby informacje zastrzeżone, jako tajemnica przedsiębiorstwa były przez Wykonawcę złożone w oddzielnej wewnętrznej kopercie z oznakowaniem „tajemnica przedsiębiorstwa”, lub spięte (zszyte) </w:t>
      </w:r>
      <w:r w:rsidRPr="00AF679B">
        <w:rPr>
          <w:b/>
          <w:sz w:val="21"/>
          <w:szCs w:val="21"/>
        </w:rPr>
        <w:t>oddzielnie</w:t>
      </w:r>
      <w:r w:rsidRPr="00AF679B">
        <w:rPr>
          <w:sz w:val="21"/>
          <w:szCs w:val="21"/>
        </w:rPr>
        <w:t xml:space="preserve"> od pozostałych, jawnych elementów oferty. Brak jednoznacznego wskazania, które informacje stanowią tajemnicę przedsiębiorstwa oraz nie wykazanie, iż zastrzeżone informację stanowią tajemnicę przedsiębiorstwa oznaczać </w:t>
      </w:r>
      <w:r w:rsidRPr="00AF679B">
        <w:rPr>
          <w:sz w:val="21"/>
          <w:szCs w:val="21"/>
        </w:rPr>
        <w:lastRenderedPageBreak/>
        <w:t xml:space="preserve">będzie, że dokumenty składające się na treść oferty w niniejszym postępowaniu są jawne bez zastrzeżeń. Wyjątek stanowią dowody składane przez Wykonawcę, w celu udzielenia wyjaśnień dotyczących rażąco niskiej ceny, w sytuacji, gdy zostanie on wezwany do udowodnienia, że złożona oferta nie zawiera rażąco niskiej ceny. </w:t>
      </w:r>
    </w:p>
    <w:p w:rsidR="00E7606F" w:rsidRPr="00AF679B" w:rsidRDefault="00E7606F" w:rsidP="00E7606F">
      <w:pPr>
        <w:pStyle w:val="Default"/>
        <w:ind w:left="915"/>
        <w:jc w:val="both"/>
        <w:rPr>
          <w:color w:val="auto"/>
          <w:sz w:val="21"/>
          <w:szCs w:val="21"/>
        </w:rPr>
      </w:pPr>
    </w:p>
    <w:p w:rsidR="00E7606F" w:rsidRPr="00AF679B" w:rsidRDefault="001D0F82" w:rsidP="00E7606F">
      <w:pPr>
        <w:pStyle w:val="Default"/>
        <w:ind w:left="915"/>
        <w:jc w:val="both"/>
        <w:rPr>
          <w:b/>
          <w:color w:val="auto"/>
          <w:sz w:val="21"/>
          <w:szCs w:val="21"/>
        </w:rPr>
      </w:pPr>
      <w:r w:rsidRPr="00AF679B">
        <w:rPr>
          <w:b/>
          <w:color w:val="auto"/>
          <w:sz w:val="21"/>
          <w:szCs w:val="21"/>
        </w:rPr>
        <w:t xml:space="preserve">UWAGA ! </w:t>
      </w:r>
    </w:p>
    <w:p w:rsidR="001D0F82" w:rsidRPr="00AF679B" w:rsidRDefault="001D0F82" w:rsidP="00E7606F">
      <w:pPr>
        <w:pStyle w:val="Default"/>
        <w:ind w:left="915"/>
        <w:jc w:val="both"/>
        <w:rPr>
          <w:b/>
          <w:color w:val="auto"/>
          <w:sz w:val="21"/>
          <w:szCs w:val="21"/>
        </w:rPr>
      </w:pPr>
      <w:r w:rsidRPr="00AF679B">
        <w:rPr>
          <w:b/>
          <w:color w:val="auto"/>
          <w:sz w:val="21"/>
          <w:szCs w:val="21"/>
        </w:rPr>
        <w:t xml:space="preserve">Oferta, której treść nie będzie odpowiadać treści SIWZ, z zastrzeżeniem art. 87 ust. 2 pkt. 3 zostanie odrzucona (art. 89 ust. 1 pkt. 2 ustawy </w:t>
      </w:r>
      <w:proofErr w:type="spellStart"/>
      <w:r w:rsidRPr="00AF679B">
        <w:rPr>
          <w:b/>
          <w:color w:val="auto"/>
          <w:sz w:val="21"/>
          <w:szCs w:val="21"/>
        </w:rPr>
        <w:t>Pzp</w:t>
      </w:r>
      <w:proofErr w:type="spellEnd"/>
      <w:r w:rsidRPr="00AF679B">
        <w:rPr>
          <w:b/>
          <w:color w:val="auto"/>
          <w:sz w:val="21"/>
          <w:szCs w:val="21"/>
        </w:rPr>
        <w:t>)</w:t>
      </w:r>
      <w:r w:rsidR="00E7606F" w:rsidRPr="00AF679B">
        <w:rPr>
          <w:b/>
          <w:color w:val="auto"/>
          <w:sz w:val="21"/>
          <w:szCs w:val="21"/>
        </w:rPr>
        <w:t>.</w:t>
      </w:r>
      <w:r w:rsidRPr="00AF679B">
        <w:rPr>
          <w:b/>
          <w:color w:val="auto"/>
          <w:sz w:val="21"/>
          <w:szCs w:val="21"/>
        </w:rPr>
        <w:t xml:space="preserve"> </w:t>
      </w:r>
    </w:p>
    <w:p w:rsidR="00E7606F" w:rsidRPr="00AF679B" w:rsidRDefault="00E7606F" w:rsidP="00534559">
      <w:pPr>
        <w:pStyle w:val="Default"/>
        <w:jc w:val="both"/>
        <w:rPr>
          <w:b/>
          <w:color w:val="auto"/>
          <w:sz w:val="21"/>
          <w:szCs w:val="21"/>
        </w:rPr>
      </w:pPr>
    </w:p>
    <w:p w:rsidR="001D0F82" w:rsidRPr="00AF679B" w:rsidRDefault="00E7606F" w:rsidP="000267E8">
      <w:pPr>
        <w:pStyle w:val="Default"/>
        <w:numPr>
          <w:ilvl w:val="0"/>
          <w:numId w:val="2"/>
        </w:numPr>
        <w:jc w:val="both"/>
        <w:rPr>
          <w:b/>
          <w:bCs/>
          <w:color w:val="auto"/>
          <w:sz w:val="21"/>
          <w:szCs w:val="21"/>
        </w:rPr>
      </w:pPr>
      <w:r w:rsidRPr="00AF679B">
        <w:rPr>
          <w:b/>
          <w:bCs/>
          <w:color w:val="auto"/>
          <w:sz w:val="21"/>
          <w:szCs w:val="21"/>
        </w:rPr>
        <w:t xml:space="preserve">MIEJSCE ORAZ TERMIN SKŁADANIA I OTWARCIA OFERT </w:t>
      </w:r>
    </w:p>
    <w:p w:rsidR="00E7606F" w:rsidRPr="00AF679B" w:rsidRDefault="00E7606F" w:rsidP="00E7606F">
      <w:pPr>
        <w:pStyle w:val="Default"/>
        <w:ind w:left="720"/>
        <w:jc w:val="both"/>
        <w:rPr>
          <w:color w:val="auto"/>
          <w:sz w:val="21"/>
          <w:szCs w:val="21"/>
        </w:rPr>
      </w:pPr>
    </w:p>
    <w:p w:rsidR="00735F21" w:rsidRPr="00AF679B" w:rsidRDefault="001D0F82" w:rsidP="003C18BD">
      <w:pPr>
        <w:pStyle w:val="Default"/>
        <w:numPr>
          <w:ilvl w:val="0"/>
          <w:numId w:val="11"/>
        </w:numPr>
        <w:ind w:left="993"/>
        <w:jc w:val="both"/>
        <w:rPr>
          <w:b/>
          <w:color w:val="FF0000"/>
          <w:sz w:val="21"/>
          <w:szCs w:val="21"/>
        </w:rPr>
      </w:pPr>
      <w:r w:rsidRPr="00B440AC">
        <w:rPr>
          <w:b/>
          <w:color w:val="auto"/>
          <w:sz w:val="21"/>
          <w:szCs w:val="21"/>
          <w:u w:val="single"/>
        </w:rPr>
        <w:t>Oferty należy składać</w:t>
      </w:r>
      <w:r w:rsidRPr="00B440AC">
        <w:rPr>
          <w:color w:val="auto"/>
          <w:sz w:val="21"/>
          <w:szCs w:val="21"/>
          <w:u w:val="single"/>
        </w:rPr>
        <w:t xml:space="preserve"> </w:t>
      </w:r>
      <w:r w:rsidRPr="00B440AC">
        <w:rPr>
          <w:b/>
          <w:color w:val="auto"/>
          <w:sz w:val="21"/>
          <w:szCs w:val="21"/>
          <w:u w:val="single"/>
        </w:rPr>
        <w:t xml:space="preserve">w </w:t>
      </w:r>
      <w:r w:rsidR="00E7606F" w:rsidRPr="00B440AC">
        <w:rPr>
          <w:b/>
          <w:color w:val="auto"/>
          <w:sz w:val="21"/>
          <w:szCs w:val="21"/>
          <w:u w:val="single"/>
        </w:rPr>
        <w:t>SEKRETARIACIE</w:t>
      </w:r>
      <w:r w:rsidR="00E7606F" w:rsidRPr="00AF679B">
        <w:rPr>
          <w:color w:val="auto"/>
          <w:sz w:val="21"/>
          <w:szCs w:val="21"/>
        </w:rPr>
        <w:t xml:space="preserve"> </w:t>
      </w:r>
      <w:r w:rsidR="00735F21" w:rsidRPr="00AF679B">
        <w:rPr>
          <w:color w:val="auto"/>
          <w:sz w:val="21"/>
          <w:szCs w:val="21"/>
        </w:rPr>
        <w:t>(budynek Dyrekcji) Pałuckiego Centrum Zdrowia Sp. z o. o. -</w:t>
      </w:r>
      <w:r w:rsidRPr="00AF679B">
        <w:rPr>
          <w:color w:val="auto"/>
          <w:sz w:val="21"/>
          <w:szCs w:val="21"/>
        </w:rPr>
        <w:t xml:space="preserve"> ul. </w:t>
      </w:r>
      <w:r w:rsidR="00735F21" w:rsidRPr="00AF679B">
        <w:rPr>
          <w:color w:val="auto"/>
          <w:sz w:val="21"/>
          <w:szCs w:val="21"/>
        </w:rPr>
        <w:t xml:space="preserve">Szpitalna 30, 88-400 Żnin, </w:t>
      </w:r>
      <w:r w:rsidRPr="00B440AC">
        <w:rPr>
          <w:b/>
          <w:color w:val="auto"/>
          <w:sz w:val="21"/>
          <w:szCs w:val="21"/>
          <w:u w:val="single"/>
        </w:rPr>
        <w:t xml:space="preserve">do dnia </w:t>
      </w:r>
      <w:r w:rsidR="00DA6E9B">
        <w:rPr>
          <w:b/>
          <w:color w:val="auto"/>
          <w:sz w:val="21"/>
          <w:szCs w:val="21"/>
          <w:u w:val="single"/>
        </w:rPr>
        <w:t>16</w:t>
      </w:r>
      <w:r w:rsidR="00B440AC" w:rsidRPr="00B440AC">
        <w:rPr>
          <w:b/>
          <w:color w:val="auto"/>
          <w:sz w:val="21"/>
          <w:szCs w:val="21"/>
          <w:u w:val="single"/>
        </w:rPr>
        <w:t>.12.</w:t>
      </w:r>
      <w:r w:rsidRPr="00B440AC">
        <w:rPr>
          <w:b/>
          <w:bCs/>
          <w:color w:val="auto"/>
          <w:sz w:val="21"/>
          <w:szCs w:val="21"/>
          <w:u w:val="single"/>
        </w:rPr>
        <w:t>2016 r. do godz. 10</w:t>
      </w:r>
      <w:r w:rsidR="00735F21" w:rsidRPr="00B440AC">
        <w:rPr>
          <w:b/>
          <w:bCs/>
          <w:color w:val="auto"/>
          <w:sz w:val="21"/>
          <w:szCs w:val="21"/>
          <w:u w:val="single"/>
          <w:vertAlign w:val="superscript"/>
        </w:rPr>
        <w:t>00</w:t>
      </w:r>
      <w:r w:rsidR="00735F21" w:rsidRPr="00B440AC">
        <w:rPr>
          <w:b/>
          <w:bCs/>
          <w:color w:val="auto"/>
          <w:sz w:val="21"/>
          <w:szCs w:val="21"/>
          <w:u w:val="single"/>
        </w:rPr>
        <w:t>.</w:t>
      </w:r>
      <w:r w:rsidRPr="00AF679B">
        <w:rPr>
          <w:b/>
          <w:bCs/>
          <w:color w:val="FF0000"/>
          <w:sz w:val="21"/>
          <w:szCs w:val="21"/>
        </w:rPr>
        <w:t xml:space="preserve"> </w:t>
      </w:r>
      <w:r w:rsidRPr="00AF679B">
        <w:rPr>
          <w:color w:val="auto"/>
          <w:sz w:val="21"/>
          <w:szCs w:val="21"/>
        </w:rPr>
        <w:t>Oferty złożone po terminie, będą niezwłocznie zwrócone Wykonawcom, zgodnie z art. 84</w:t>
      </w:r>
      <w:r w:rsidR="00735F21" w:rsidRPr="00AF679B">
        <w:rPr>
          <w:color w:val="auto"/>
          <w:sz w:val="21"/>
          <w:szCs w:val="21"/>
        </w:rPr>
        <w:t xml:space="preserve"> ust. </w:t>
      </w:r>
      <w:r w:rsidRPr="00AF679B">
        <w:rPr>
          <w:color w:val="auto"/>
          <w:sz w:val="21"/>
          <w:szCs w:val="21"/>
        </w:rPr>
        <w:t xml:space="preserve">2 ustawy </w:t>
      </w:r>
      <w:proofErr w:type="spellStart"/>
      <w:r w:rsidRPr="00AF679B">
        <w:rPr>
          <w:color w:val="auto"/>
          <w:sz w:val="21"/>
          <w:szCs w:val="21"/>
        </w:rPr>
        <w:t>Pzp</w:t>
      </w:r>
      <w:proofErr w:type="spellEnd"/>
      <w:r w:rsidRPr="00AF679B">
        <w:rPr>
          <w:color w:val="auto"/>
          <w:sz w:val="21"/>
          <w:szCs w:val="21"/>
        </w:rPr>
        <w:t xml:space="preserve">. </w:t>
      </w:r>
    </w:p>
    <w:p w:rsidR="00985F3B" w:rsidRDefault="00985F3B" w:rsidP="006A038B">
      <w:pPr>
        <w:pStyle w:val="Default"/>
        <w:ind w:left="993"/>
        <w:jc w:val="both"/>
        <w:rPr>
          <w:color w:val="auto"/>
          <w:sz w:val="21"/>
          <w:szCs w:val="21"/>
        </w:rPr>
      </w:pPr>
    </w:p>
    <w:p w:rsidR="006A038B" w:rsidRPr="00AF679B" w:rsidRDefault="006A038B" w:rsidP="006A038B">
      <w:pPr>
        <w:pStyle w:val="Default"/>
        <w:ind w:left="993"/>
        <w:jc w:val="both"/>
        <w:rPr>
          <w:color w:val="auto"/>
          <w:sz w:val="21"/>
          <w:szCs w:val="21"/>
        </w:rPr>
      </w:pPr>
      <w:r w:rsidRPr="00AF679B">
        <w:rPr>
          <w:color w:val="auto"/>
          <w:sz w:val="21"/>
          <w:szCs w:val="21"/>
        </w:rPr>
        <w:t xml:space="preserve">Zamawiający zastrzega, że nie ponosi odpowiedzialności za złożenie oferty w miejscu innym niż SEKRETARIAT Zamawiającego oraz za otwarcie przez pracownika Zamawiającego oferty przetargowej w sytuacji, gdy nie zostanie ona złożona we wyznaczonym miejscu oraz nie zostanie właściwie przez Wykonawcę opisana. Brak stosownej informacji na kopercie spowoduje, że zostanie ona potraktowana, jako zwykła korespondencja i nie będzie brana pod uwagę w przedmiotowej procedurze przetargowej. </w:t>
      </w:r>
    </w:p>
    <w:p w:rsidR="00735F21" w:rsidRPr="00AF679B" w:rsidRDefault="00735F21" w:rsidP="004F5DE6">
      <w:pPr>
        <w:pStyle w:val="Akapitzlist"/>
        <w:ind w:left="993"/>
        <w:rPr>
          <w:rFonts w:ascii="Arial" w:hAnsi="Arial" w:cs="Arial"/>
          <w:sz w:val="21"/>
          <w:szCs w:val="21"/>
        </w:rPr>
      </w:pPr>
    </w:p>
    <w:p w:rsidR="002F74E3" w:rsidRPr="00AF679B" w:rsidRDefault="001D0F82" w:rsidP="003C18BD">
      <w:pPr>
        <w:pStyle w:val="Default"/>
        <w:numPr>
          <w:ilvl w:val="0"/>
          <w:numId w:val="11"/>
        </w:numPr>
        <w:ind w:left="993"/>
        <w:jc w:val="both"/>
        <w:rPr>
          <w:color w:val="FF0000"/>
          <w:sz w:val="21"/>
          <w:szCs w:val="21"/>
        </w:rPr>
      </w:pPr>
      <w:r w:rsidRPr="00B440AC">
        <w:rPr>
          <w:b/>
          <w:color w:val="auto"/>
          <w:sz w:val="21"/>
          <w:szCs w:val="21"/>
          <w:u w:val="single"/>
        </w:rPr>
        <w:t>Miejsce otwarcia ofert</w:t>
      </w:r>
      <w:r w:rsidR="00735F21" w:rsidRPr="00B440AC">
        <w:rPr>
          <w:b/>
          <w:color w:val="auto"/>
          <w:sz w:val="21"/>
          <w:szCs w:val="21"/>
          <w:u w:val="single"/>
        </w:rPr>
        <w:t xml:space="preserve">: ŚWIETLICA </w:t>
      </w:r>
      <w:r w:rsidR="00735F21" w:rsidRPr="00AF679B">
        <w:rPr>
          <w:color w:val="auto"/>
          <w:sz w:val="21"/>
          <w:szCs w:val="21"/>
        </w:rPr>
        <w:t>(</w:t>
      </w:r>
      <w:r w:rsidR="002F74E3" w:rsidRPr="00AF679B">
        <w:rPr>
          <w:color w:val="auto"/>
          <w:sz w:val="21"/>
          <w:szCs w:val="21"/>
        </w:rPr>
        <w:t xml:space="preserve">piwnica w </w:t>
      </w:r>
      <w:r w:rsidR="00735F21" w:rsidRPr="00AF679B">
        <w:rPr>
          <w:color w:val="auto"/>
          <w:sz w:val="21"/>
          <w:szCs w:val="21"/>
        </w:rPr>
        <w:t>budynk</w:t>
      </w:r>
      <w:r w:rsidR="002F74E3" w:rsidRPr="00AF679B">
        <w:rPr>
          <w:color w:val="auto"/>
          <w:sz w:val="21"/>
          <w:szCs w:val="21"/>
        </w:rPr>
        <w:t>u</w:t>
      </w:r>
      <w:r w:rsidR="00735F21" w:rsidRPr="00AF679B">
        <w:rPr>
          <w:color w:val="auto"/>
          <w:sz w:val="21"/>
          <w:szCs w:val="21"/>
        </w:rPr>
        <w:t xml:space="preserve"> Oddz. </w:t>
      </w:r>
      <w:proofErr w:type="spellStart"/>
      <w:r w:rsidR="00735F21" w:rsidRPr="00AF679B">
        <w:rPr>
          <w:color w:val="auto"/>
          <w:sz w:val="21"/>
          <w:szCs w:val="21"/>
        </w:rPr>
        <w:t>Gin-Poł</w:t>
      </w:r>
      <w:proofErr w:type="spellEnd"/>
      <w:r w:rsidR="00735F21" w:rsidRPr="00AF679B">
        <w:rPr>
          <w:color w:val="auto"/>
          <w:sz w:val="21"/>
          <w:szCs w:val="21"/>
        </w:rPr>
        <w:t>.) Pałuckiego Centrum Zdrowia Sp. z o. o. – ul. Szpitalna 30, 88-400 Żnin</w:t>
      </w:r>
      <w:r w:rsidR="002F74E3" w:rsidRPr="00AF679B">
        <w:rPr>
          <w:color w:val="auto"/>
          <w:sz w:val="21"/>
          <w:szCs w:val="21"/>
        </w:rPr>
        <w:t>,</w:t>
      </w:r>
      <w:r w:rsidR="00735F21" w:rsidRPr="00AF679B">
        <w:rPr>
          <w:color w:val="auto"/>
          <w:sz w:val="21"/>
          <w:szCs w:val="21"/>
        </w:rPr>
        <w:t xml:space="preserve"> </w:t>
      </w:r>
      <w:r w:rsidRPr="00B440AC">
        <w:rPr>
          <w:b/>
          <w:color w:val="auto"/>
          <w:sz w:val="21"/>
          <w:szCs w:val="21"/>
          <w:u w:val="single"/>
        </w:rPr>
        <w:t xml:space="preserve">dnia </w:t>
      </w:r>
      <w:r w:rsidR="00DA6E9B">
        <w:rPr>
          <w:b/>
          <w:color w:val="auto"/>
          <w:sz w:val="21"/>
          <w:szCs w:val="21"/>
          <w:u w:val="single"/>
        </w:rPr>
        <w:t>16</w:t>
      </w:r>
      <w:r w:rsidR="00B440AC" w:rsidRPr="00B440AC">
        <w:rPr>
          <w:b/>
          <w:bCs/>
          <w:color w:val="auto"/>
          <w:sz w:val="21"/>
          <w:szCs w:val="21"/>
          <w:u w:val="single"/>
        </w:rPr>
        <w:t>.12</w:t>
      </w:r>
      <w:r w:rsidRPr="00B440AC">
        <w:rPr>
          <w:b/>
          <w:bCs/>
          <w:color w:val="auto"/>
          <w:sz w:val="21"/>
          <w:szCs w:val="21"/>
          <w:u w:val="single"/>
        </w:rPr>
        <w:t>.2016</w:t>
      </w:r>
      <w:r w:rsidR="00B440AC">
        <w:rPr>
          <w:b/>
          <w:bCs/>
          <w:color w:val="auto"/>
          <w:sz w:val="21"/>
          <w:szCs w:val="21"/>
          <w:u w:val="single"/>
        </w:rPr>
        <w:t>r.,</w:t>
      </w:r>
      <w:r w:rsidR="00DA6E9B">
        <w:rPr>
          <w:b/>
          <w:bCs/>
          <w:color w:val="auto"/>
          <w:sz w:val="21"/>
          <w:szCs w:val="21"/>
          <w:u w:val="single"/>
        </w:rPr>
        <w:t xml:space="preserve"> </w:t>
      </w:r>
      <w:r w:rsidRPr="00B440AC">
        <w:rPr>
          <w:b/>
          <w:bCs/>
          <w:color w:val="auto"/>
          <w:sz w:val="21"/>
          <w:szCs w:val="21"/>
          <w:u w:val="single"/>
        </w:rPr>
        <w:t>godz. 10</w:t>
      </w:r>
      <w:r w:rsidR="002F74E3" w:rsidRPr="00B440AC">
        <w:rPr>
          <w:b/>
          <w:bCs/>
          <w:color w:val="auto"/>
          <w:sz w:val="21"/>
          <w:szCs w:val="21"/>
          <w:u w:val="single"/>
          <w:vertAlign w:val="superscript"/>
        </w:rPr>
        <w:t>15</w:t>
      </w:r>
      <w:r w:rsidR="002F74E3" w:rsidRPr="00B440AC">
        <w:rPr>
          <w:b/>
          <w:bCs/>
          <w:color w:val="auto"/>
          <w:sz w:val="21"/>
          <w:szCs w:val="21"/>
          <w:u w:val="single"/>
        </w:rPr>
        <w:t>.</w:t>
      </w:r>
      <w:r w:rsidR="002F74E3" w:rsidRPr="00AF679B">
        <w:rPr>
          <w:color w:val="FF0000"/>
          <w:sz w:val="21"/>
          <w:szCs w:val="21"/>
        </w:rPr>
        <w:t xml:space="preserve"> </w:t>
      </w:r>
    </w:p>
    <w:p w:rsidR="004F5DE6" w:rsidRPr="00AF679B" w:rsidRDefault="002F74E3" w:rsidP="003C18BD">
      <w:pPr>
        <w:pStyle w:val="Default"/>
        <w:numPr>
          <w:ilvl w:val="0"/>
          <w:numId w:val="11"/>
        </w:numPr>
        <w:ind w:left="993"/>
        <w:jc w:val="both"/>
        <w:rPr>
          <w:color w:val="FF0000"/>
          <w:sz w:val="21"/>
          <w:szCs w:val="21"/>
        </w:rPr>
      </w:pPr>
      <w:r w:rsidRPr="00AF679B">
        <w:rPr>
          <w:color w:val="auto"/>
          <w:sz w:val="21"/>
          <w:szCs w:val="21"/>
        </w:rPr>
        <w:t>Sesja otwarcia ofert</w:t>
      </w:r>
      <w:r w:rsidR="004F5DE6" w:rsidRPr="00AF679B">
        <w:rPr>
          <w:color w:val="auto"/>
          <w:sz w:val="21"/>
          <w:szCs w:val="21"/>
        </w:rPr>
        <w:t xml:space="preserve"> jest jawna</w:t>
      </w:r>
      <w:r w:rsidR="00C45EE5" w:rsidRPr="00AF679B">
        <w:rPr>
          <w:color w:val="auto"/>
          <w:sz w:val="21"/>
          <w:szCs w:val="21"/>
        </w:rPr>
        <w:t>.</w:t>
      </w:r>
    </w:p>
    <w:p w:rsidR="001D0F82" w:rsidRPr="00AF679B" w:rsidRDefault="001D0F82" w:rsidP="003C18BD">
      <w:pPr>
        <w:pStyle w:val="Default"/>
        <w:numPr>
          <w:ilvl w:val="0"/>
          <w:numId w:val="11"/>
        </w:numPr>
        <w:ind w:left="993"/>
        <w:jc w:val="both"/>
        <w:rPr>
          <w:color w:val="FF0000"/>
          <w:sz w:val="21"/>
          <w:szCs w:val="21"/>
        </w:rPr>
      </w:pPr>
      <w:r w:rsidRPr="00AF679B">
        <w:rPr>
          <w:color w:val="auto"/>
          <w:sz w:val="21"/>
          <w:szCs w:val="21"/>
        </w:rPr>
        <w:t>Bezpośrednio przed otwarciem ofert Zamawiający przekaże zebranym Wykonawcom</w:t>
      </w:r>
      <w:r w:rsidR="002F74E3" w:rsidRPr="00AF679B">
        <w:rPr>
          <w:color w:val="auto"/>
          <w:sz w:val="21"/>
          <w:szCs w:val="21"/>
        </w:rPr>
        <w:t xml:space="preserve"> </w:t>
      </w:r>
      <w:r w:rsidRPr="00AF679B">
        <w:rPr>
          <w:color w:val="auto"/>
          <w:sz w:val="21"/>
          <w:szCs w:val="21"/>
        </w:rPr>
        <w:t>informację o wysokości kwoty, jaką zamierza przeznacz</w:t>
      </w:r>
      <w:r w:rsidR="002F74E3" w:rsidRPr="00AF679B">
        <w:rPr>
          <w:color w:val="auto"/>
          <w:sz w:val="21"/>
          <w:szCs w:val="21"/>
        </w:rPr>
        <w:t>yć na sfinansowanie zamówienia.</w:t>
      </w:r>
    </w:p>
    <w:p w:rsidR="004F5DE6" w:rsidRPr="00AF679B" w:rsidRDefault="00C45EE5" w:rsidP="003C18BD">
      <w:pPr>
        <w:pStyle w:val="Default"/>
        <w:numPr>
          <w:ilvl w:val="0"/>
          <w:numId w:val="11"/>
        </w:numPr>
        <w:ind w:left="993"/>
        <w:jc w:val="both"/>
        <w:rPr>
          <w:color w:val="FF0000"/>
          <w:sz w:val="21"/>
          <w:szCs w:val="21"/>
        </w:rPr>
      </w:pPr>
      <w:r w:rsidRPr="00AF679B">
        <w:rPr>
          <w:color w:val="auto"/>
          <w:sz w:val="21"/>
          <w:szCs w:val="21"/>
        </w:rPr>
        <w:t xml:space="preserve">Podczas otwarcia ofert Zamawiający odczyta informacje, o których mowa w art. 86 ust.  4 ustawy </w:t>
      </w:r>
      <w:proofErr w:type="spellStart"/>
      <w:r w:rsidRPr="00AF679B">
        <w:rPr>
          <w:color w:val="auto"/>
          <w:sz w:val="21"/>
          <w:szCs w:val="21"/>
        </w:rPr>
        <w:t>Pzp</w:t>
      </w:r>
      <w:proofErr w:type="spellEnd"/>
      <w:r w:rsidRPr="00AF679B">
        <w:rPr>
          <w:color w:val="auto"/>
          <w:sz w:val="21"/>
          <w:szCs w:val="21"/>
        </w:rPr>
        <w:t>.</w:t>
      </w:r>
    </w:p>
    <w:p w:rsidR="001D0F82" w:rsidRPr="00AF679B" w:rsidRDefault="002F74E3" w:rsidP="003C18BD">
      <w:pPr>
        <w:pStyle w:val="Default"/>
        <w:numPr>
          <w:ilvl w:val="0"/>
          <w:numId w:val="11"/>
        </w:numPr>
        <w:ind w:left="993"/>
        <w:jc w:val="both"/>
        <w:rPr>
          <w:color w:val="FF0000"/>
          <w:sz w:val="21"/>
          <w:szCs w:val="21"/>
        </w:rPr>
      </w:pPr>
      <w:r w:rsidRPr="00AF679B">
        <w:rPr>
          <w:color w:val="auto"/>
          <w:sz w:val="21"/>
          <w:szCs w:val="21"/>
        </w:rPr>
        <w:t>Niezwłocznie po otwarciu ofert Zamawiający zamieści</w:t>
      </w:r>
      <w:r w:rsidR="001D0F82" w:rsidRPr="00AF679B">
        <w:rPr>
          <w:color w:val="auto"/>
          <w:sz w:val="21"/>
          <w:szCs w:val="21"/>
        </w:rPr>
        <w:t xml:space="preserve"> na </w:t>
      </w:r>
      <w:r w:rsidRPr="00AF679B">
        <w:rPr>
          <w:color w:val="auto"/>
          <w:sz w:val="21"/>
          <w:szCs w:val="21"/>
        </w:rPr>
        <w:t xml:space="preserve">swojej </w:t>
      </w:r>
      <w:r w:rsidR="001D0F82" w:rsidRPr="00AF679B">
        <w:rPr>
          <w:color w:val="auto"/>
          <w:sz w:val="21"/>
          <w:szCs w:val="21"/>
        </w:rPr>
        <w:t>stronie internetowej</w:t>
      </w:r>
      <w:r w:rsidRPr="00AF679B">
        <w:rPr>
          <w:color w:val="auto"/>
          <w:sz w:val="21"/>
          <w:szCs w:val="21"/>
        </w:rPr>
        <w:t xml:space="preserve"> www.szpitalznin.pl,</w:t>
      </w:r>
      <w:r w:rsidR="001D0F82" w:rsidRPr="00AF679B">
        <w:rPr>
          <w:color w:val="auto"/>
          <w:sz w:val="21"/>
          <w:szCs w:val="21"/>
        </w:rPr>
        <w:t xml:space="preserve"> informacje dotyczące: </w:t>
      </w:r>
    </w:p>
    <w:p w:rsidR="001D0F82" w:rsidRPr="00AF679B" w:rsidRDefault="001D0F82" w:rsidP="003C18BD">
      <w:pPr>
        <w:pStyle w:val="Default"/>
        <w:numPr>
          <w:ilvl w:val="2"/>
          <w:numId w:val="12"/>
        </w:numPr>
        <w:tabs>
          <w:tab w:val="left" w:pos="1418"/>
        </w:tabs>
        <w:ind w:left="1418"/>
        <w:jc w:val="both"/>
        <w:rPr>
          <w:color w:val="auto"/>
          <w:sz w:val="21"/>
          <w:szCs w:val="21"/>
        </w:rPr>
      </w:pPr>
      <w:r w:rsidRPr="00AF679B">
        <w:rPr>
          <w:color w:val="auto"/>
          <w:sz w:val="21"/>
          <w:szCs w:val="21"/>
        </w:rPr>
        <w:t xml:space="preserve">kwoty, jaką zamierza przeznaczyć na sfinansowanie zamówienia, </w:t>
      </w:r>
    </w:p>
    <w:p w:rsidR="001D0F82" w:rsidRPr="00AF679B" w:rsidRDefault="004F5DE6" w:rsidP="003C18BD">
      <w:pPr>
        <w:pStyle w:val="Default"/>
        <w:numPr>
          <w:ilvl w:val="2"/>
          <w:numId w:val="12"/>
        </w:numPr>
        <w:tabs>
          <w:tab w:val="left" w:pos="1418"/>
        </w:tabs>
        <w:ind w:left="1418"/>
        <w:jc w:val="both"/>
        <w:rPr>
          <w:color w:val="auto"/>
          <w:sz w:val="21"/>
          <w:szCs w:val="21"/>
        </w:rPr>
      </w:pPr>
      <w:r w:rsidRPr="00AF679B">
        <w:rPr>
          <w:color w:val="auto"/>
          <w:sz w:val="21"/>
          <w:szCs w:val="21"/>
        </w:rPr>
        <w:t>firm oraz nazw W</w:t>
      </w:r>
      <w:r w:rsidR="001D0F82" w:rsidRPr="00AF679B">
        <w:rPr>
          <w:color w:val="auto"/>
          <w:sz w:val="21"/>
          <w:szCs w:val="21"/>
        </w:rPr>
        <w:t xml:space="preserve">ykonawców, którzy złożyli oferty w terminie, </w:t>
      </w:r>
    </w:p>
    <w:p w:rsidR="001D0F82" w:rsidRPr="00AF679B" w:rsidRDefault="001D0F82" w:rsidP="003C18BD">
      <w:pPr>
        <w:pStyle w:val="Default"/>
        <w:numPr>
          <w:ilvl w:val="2"/>
          <w:numId w:val="12"/>
        </w:numPr>
        <w:tabs>
          <w:tab w:val="left" w:pos="1418"/>
        </w:tabs>
        <w:ind w:left="1418"/>
        <w:jc w:val="both"/>
        <w:rPr>
          <w:color w:val="auto"/>
          <w:sz w:val="21"/>
          <w:szCs w:val="21"/>
        </w:rPr>
      </w:pPr>
      <w:r w:rsidRPr="00AF679B">
        <w:rPr>
          <w:color w:val="auto"/>
          <w:sz w:val="21"/>
          <w:szCs w:val="21"/>
        </w:rPr>
        <w:t xml:space="preserve">ceny, terminu wykonania zamówienia, okresu gwarancji i warunków płatności zawartych w ofertach. </w:t>
      </w:r>
    </w:p>
    <w:p w:rsidR="00151519" w:rsidRPr="00AF679B" w:rsidRDefault="001D0F82" w:rsidP="002C2EE6">
      <w:pPr>
        <w:pStyle w:val="Default"/>
        <w:numPr>
          <w:ilvl w:val="0"/>
          <w:numId w:val="11"/>
        </w:numPr>
        <w:shd w:val="clear" w:color="auto" w:fill="F2F2F2" w:themeFill="background1" w:themeFillShade="F2"/>
        <w:ind w:left="993"/>
        <w:jc w:val="both"/>
        <w:rPr>
          <w:color w:val="auto"/>
          <w:sz w:val="21"/>
          <w:szCs w:val="21"/>
        </w:rPr>
      </w:pPr>
      <w:r w:rsidRPr="00AF679B">
        <w:rPr>
          <w:color w:val="auto"/>
          <w:sz w:val="21"/>
          <w:szCs w:val="21"/>
        </w:rPr>
        <w:t xml:space="preserve">Zamawiający zastrzega, że zgodnie z art. 24 ust. 11 ustawy </w:t>
      </w:r>
      <w:proofErr w:type="spellStart"/>
      <w:r w:rsidRPr="00AF679B">
        <w:rPr>
          <w:color w:val="auto"/>
          <w:sz w:val="21"/>
          <w:szCs w:val="21"/>
        </w:rPr>
        <w:t>Pzp</w:t>
      </w:r>
      <w:proofErr w:type="spellEnd"/>
      <w:r w:rsidRPr="00AF679B">
        <w:rPr>
          <w:color w:val="auto"/>
          <w:sz w:val="21"/>
          <w:szCs w:val="21"/>
        </w:rPr>
        <w:t xml:space="preserve">, Wykonawca zobowiązany jest w terminie 3 dni od dnia zamieszczenia na stronie internetowej powyższej informacji przekazać Zamawiającemu </w:t>
      </w:r>
      <w:r w:rsidR="00A96A93">
        <w:rPr>
          <w:b/>
          <w:bCs/>
          <w:color w:val="auto"/>
          <w:sz w:val="21"/>
          <w:szCs w:val="21"/>
        </w:rPr>
        <w:t>O</w:t>
      </w:r>
      <w:r w:rsidRPr="00AF679B">
        <w:rPr>
          <w:b/>
          <w:bCs/>
          <w:color w:val="auto"/>
          <w:sz w:val="21"/>
          <w:szCs w:val="21"/>
        </w:rPr>
        <w:t>świadczenie o przynależności lub braku przynależności do tej samej grupy kapitałowej</w:t>
      </w:r>
      <w:r w:rsidRPr="00AF679B">
        <w:rPr>
          <w:bCs/>
          <w:color w:val="auto"/>
          <w:sz w:val="21"/>
          <w:szCs w:val="21"/>
        </w:rPr>
        <w:t>,</w:t>
      </w:r>
      <w:r w:rsidRPr="00AF679B">
        <w:rPr>
          <w:b/>
          <w:bCs/>
          <w:color w:val="auto"/>
          <w:sz w:val="21"/>
          <w:szCs w:val="21"/>
        </w:rPr>
        <w:t xml:space="preserve"> </w:t>
      </w:r>
      <w:r w:rsidRPr="00AF679B">
        <w:rPr>
          <w:color w:val="auto"/>
          <w:sz w:val="21"/>
          <w:szCs w:val="21"/>
        </w:rPr>
        <w:t xml:space="preserve">o której mowa w art. 24 ust. 1 pkt. 23 ustawy </w:t>
      </w:r>
      <w:proofErr w:type="spellStart"/>
      <w:r w:rsidRPr="00AF679B">
        <w:rPr>
          <w:color w:val="auto"/>
          <w:sz w:val="21"/>
          <w:szCs w:val="21"/>
        </w:rPr>
        <w:t>Pzp</w:t>
      </w:r>
      <w:proofErr w:type="spellEnd"/>
      <w:r w:rsidR="00A96A93">
        <w:rPr>
          <w:color w:val="auto"/>
          <w:sz w:val="21"/>
          <w:szCs w:val="21"/>
        </w:rPr>
        <w:t xml:space="preserve"> (</w:t>
      </w:r>
      <w:r w:rsidR="00A96A93" w:rsidRPr="00A96A93">
        <w:rPr>
          <w:b/>
          <w:color w:val="auto"/>
          <w:sz w:val="21"/>
          <w:szCs w:val="21"/>
        </w:rPr>
        <w:t>Załącznik nr 5 do SIWZ</w:t>
      </w:r>
      <w:r w:rsidR="00A96A93">
        <w:rPr>
          <w:color w:val="auto"/>
          <w:sz w:val="21"/>
          <w:szCs w:val="21"/>
        </w:rPr>
        <w:t>)</w:t>
      </w:r>
      <w:r w:rsidRPr="00AF679B">
        <w:rPr>
          <w:color w:val="auto"/>
          <w:sz w:val="21"/>
          <w:szCs w:val="21"/>
        </w:rPr>
        <w:t>. W</w:t>
      </w:r>
      <w:r w:rsidR="00A96A93">
        <w:rPr>
          <w:color w:val="auto"/>
          <w:sz w:val="21"/>
          <w:szCs w:val="21"/>
        </w:rPr>
        <w:t>raz ze złożeniem oświadczenia, W</w:t>
      </w:r>
      <w:r w:rsidRPr="00AF679B">
        <w:rPr>
          <w:color w:val="auto"/>
          <w:sz w:val="21"/>
          <w:szCs w:val="21"/>
        </w:rPr>
        <w:t>ykonawca może przedstawić dowody, że powiązan</w:t>
      </w:r>
      <w:r w:rsidR="00A96A93">
        <w:rPr>
          <w:color w:val="auto"/>
          <w:sz w:val="21"/>
          <w:szCs w:val="21"/>
        </w:rPr>
        <w:t>ia z innym W</w:t>
      </w:r>
      <w:r w:rsidRPr="00AF679B">
        <w:rPr>
          <w:color w:val="auto"/>
          <w:sz w:val="21"/>
          <w:szCs w:val="21"/>
        </w:rPr>
        <w:t xml:space="preserve">ykonawcą nie prowadzą do zakłócenia konkurencji w postępowaniu o udzieleniu zamówienia. </w:t>
      </w:r>
    </w:p>
    <w:p w:rsidR="00532807" w:rsidRPr="00AF679B" w:rsidRDefault="00532807" w:rsidP="00534559">
      <w:pPr>
        <w:pStyle w:val="Default"/>
        <w:jc w:val="both"/>
        <w:rPr>
          <w:color w:val="auto"/>
          <w:sz w:val="21"/>
          <w:szCs w:val="21"/>
        </w:rPr>
      </w:pPr>
    </w:p>
    <w:p w:rsidR="00532807" w:rsidRPr="00AF679B" w:rsidRDefault="00532807" w:rsidP="000267E8">
      <w:pPr>
        <w:pStyle w:val="Default"/>
        <w:numPr>
          <w:ilvl w:val="0"/>
          <w:numId w:val="2"/>
        </w:numPr>
        <w:jc w:val="both"/>
        <w:rPr>
          <w:b/>
          <w:bCs/>
          <w:color w:val="auto"/>
          <w:sz w:val="21"/>
          <w:szCs w:val="21"/>
        </w:rPr>
      </w:pPr>
      <w:r w:rsidRPr="00AF679B">
        <w:rPr>
          <w:b/>
          <w:bCs/>
          <w:color w:val="auto"/>
          <w:sz w:val="21"/>
          <w:szCs w:val="21"/>
        </w:rPr>
        <w:t>OPIS SPOSOBU OBLICZENIA CENY</w:t>
      </w:r>
    </w:p>
    <w:p w:rsidR="00532807" w:rsidRPr="00AF679B" w:rsidRDefault="00532807" w:rsidP="00532807">
      <w:pPr>
        <w:pStyle w:val="Default"/>
        <w:ind w:left="720"/>
        <w:jc w:val="both"/>
        <w:rPr>
          <w:b/>
          <w:bCs/>
          <w:color w:val="auto"/>
          <w:sz w:val="21"/>
          <w:szCs w:val="21"/>
        </w:rPr>
      </w:pPr>
    </w:p>
    <w:p w:rsidR="00CB0D48" w:rsidRPr="00AF679B" w:rsidRDefault="00532807" w:rsidP="003C18BD">
      <w:pPr>
        <w:pStyle w:val="Akapitzlist"/>
        <w:numPr>
          <w:ilvl w:val="0"/>
          <w:numId w:val="13"/>
        </w:numPr>
        <w:suppressAutoHyphens w:val="0"/>
        <w:ind w:left="993"/>
        <w:jc w:val="both"/>
        <w:rPr>
          <w:rFonts w:ascii="Arial" w:hAnsi="Arial" w:cs="Arial"/>
          <w:sz w:val="20"/>
        </w:rPr>
      </w:pPr>
      <w:r w:rsidRPr="00AF679B">
        <w:rPr>
          <w:rFonts w:ascii="Arial" w:hAnsi="Arial" w:cs="Arial"/>
          <w:sz w:val="20"/>
        </w:rPr>
        <w:t>Ceny jednostkowe oraz wartość oferty muszą być podane w polskich złotych (</w:t>
      </w:r>
      <w:r w:rsidRPr="00AF679B">
        <w:rPr>
          <w:rFonts w:ascii="Arial" w:hAnsi="Arial" w:cs="Arial"/>
          <w:sz w:val="20"/>
          <w:u w:val="single"/>
        </w:rPr>
        <w:t>z dokładnością do dwóch miejsc po przecinku</w:t>
      </w:r>
      <w:r w:rsidRPr="00AF679B">
        <w:rPr>
          <w:rFonts w:ascii="Arial" w:hAnsi="Arial" w:cs="Arial"/>
          <w:sz w:val="20"/>
        </w:rPr>
        <w:t xml:space="preserve">), czytelnie i jednoznacznie określone, muszą też zawierać koszt dostawy do siedziby Zamawiającego (loco magazyn). </w:t>
      </w:r>
    </w:p>
    <w:p w:rsidR="00CB0D48" w:rsidRPr="00AF679B" w:rsidRDefault="00532807" w:rsidP="003C18BD">
      <w:pPr>
        <w:pStyle w:val="Akapitzlist"/>
        <w:numPr>
          <w:ilvl w:val="0"/>
          <w:numId w:val="13"/>
        </w:numPr>
        <w:suppressAutoHyphens w:val="0"/>
        <w:ind w:left="993"/>
        <w:jc w:val="both"/>
        <w:rPr>
          <w:rFonts w:ascii="Arial" w:hAnsi="Arial" w:cs="Arial"/>
          <w:sz w:val="20"/>
        </w:rPr>
      </w:pPr>
      <w:r w:rsidRPr="00AF679B">
        <w:rPr>
          <w:rFonts w:ascii="Arial" w:hAnsi="Arial" w:cs="Arial"/>
          <w:sz w:val="20"/>
        </w:rPr>
        <w:t xml:space="preserve">Asortyment w zakresie Grup, oferowany w opakowaniach innej wielkości, niż wielkość wskazana w SIWZ, </w:t>
      </w:r>
      <w:r w:rsidR="00CB0D48" w:rsidRPr="00AF679B">
        <w:rPr>
          <w:rFonts w:ascii="Arial" w:hAnsi="Arial" w:cs="Arial"/>
          <w:sz w:val="20"/>
        </w:rPr>
        <w:t xml:space="preserve">Wykonawca </w:t>
      </w:r>
      <w:r w:rsidRPr="00AF679B">
        <w:rPr>
          <w:rFonts w:ascii="Arial" w:hAnsi="Arial" w:cs="Arial"/>
          <w:sz w:val="20"/>
        </w:rPr>
        <w:t>moż</w:t>
      </w:r>
      <w:r w:rsidR="00CB0D48" w:rsidRPr="00AF679B">
        <w:rPr>
          <w:rFonts w:ascii="Arial" w:hAnsi="Arial" w:cs="Arial"/>
          <w:sz w:val="20"/>
        </w:rPr>
        <w:t>e</w:t>
      </w:r>
      <w:r w:rsidRPr="00AF679B">
        <w:rPr>
          <w:rFonts w:ascii="Arial" w:hAnsi="Arial" w:cs="Arial"/>
          <w:sz w:val="20"/>
        </w:rPr>
        <w:t xml:space="preserve"> wycenić wyłącznie w sposób zgodny z ilością podaną przez Zamawiającego w </w:t>
      </w:r>
      <w:r w:rsidRPr="00B440AC">
        <w:rPr>
          <w:rFonts w:ascii="Arial" w:hAnsi="Arial" w:cs="Arial"/>
          <w:b/>
          <w:sz w:val="20"/>
        </w:rPr>
        <w:t>Załączniku nr 1</w:t>
      </w:r>
      <w:r w:rsidRPr="00AF679B">
        <w:rPr>
          <w:rFonts w:ascii="Arial" w:hAnsi="Arial" w:cs="Arial"/>
          <w:sz w:val="20"/>
        </w:rPr>
        <w:t xml:space="preserve"> (Tabela, kolumna zapotrzebowanie). W razie konieczności, ilość, należy zaokrąglić w górę, bez miejsca po przecinku.</w:t>
      </w:r>
    </w:p>
    <w:p w:rsidR="00AC1FD5" w:rsidRPr="00AF679B" w:rsidRDefault="00AC1FD5" w:rsidP="003C18BD">
      <w:pPr>
        <w:pStyle w:val="Akapitzlist"/>
        <w:numPr>
          <w:ilvl w:val="0"/>
          <w:numId w:val="13"/>
        </w:numPr>
        <w:suppressAutoHyphens w:val="0"/>
        <w:ind w:left="993"/>
        <w:jc w:val="both"/>
        <w:rPr>
          <w:rFonts w:ascii="Arial" w:hAnsi="Arial" w:cs="Arial"/>
          <w:sz w:val="20"/>
        </w:rPr>
      </w:pPr>
      <w:r w:rsidRPr="00AF679B">
        <w:rPr>
          <w:rFonts w:ascii="Arial" w:hAnsi="Arial" w:cs="Arial"/>
          <w:sz w:val="20"/>
        </w:rPr>
        <w:t>Cena oferty brutto będzie stanowić podstawę do porównania i oceny złożonych ofert niepodlegających odrzuceniu w zakresie ocenianej Grupy.</w:t>
      </w:r>
    </w:p>
    <w:p w:rsidR="00057D43" w:rsidRPr="00AF679B" w:rsidRDefault="001D0F82" w:rsidP="003C18BD">
      <w:pPr>
        <w:pStyle w:val="Akapitzlist"/>
        <w:numPr>
          <w:ilvl w:val="0"/>
          <w:numId w:val="13"/>
        </w:numPr>
        <w:suppressAutoHyphens w:val="0"/>
        <w:ind w:left="993"/>
        <w:jc w:val="both"/>
        <w:rPr>
          <w:rFonts w:ascii="Arial" w:hAnsi="Arial" w:cs="Arial"/>
          <w:sz w:val="21"/>
          <w:szCs w:val="21"/>
        </w:rPr>
      </w:pPr>
      <w:r w:rsidRPr="00AF679B">
        <w:rPr>
          <w:rFonts w:ascii="Arial" w:hAnsi="Arial" w:cs="Arial"/>
          <w:sz w:val="21"/>
          <w:szCs w:val="21"/>
        </w:rPr>
        <w:t xml:space="preserve">W sytuacji gdy Zamawiający stwierdzi, iż zachodzi podejrzenie, że Wykonawca zaoferował rażąco niską cenę w stosunku do przedmiotu zamówienia, zgodnie z art. 90 ust.1 ustawy, w </w:t>
      </w:r>
      <w:r w:rsidRPr="00AF679B">
        <w:rPr>
          <w:rFonts w:ascii="Arial" w:hAnsi="Arial" w:cs="Arial"/>
          <w:sz w:val="21"/>
          <w:szCs w:val="21"/>
        </w:rPr>
        <w:lastRenderedPageBreak/>
        <w:t xml:space="preserve">celu dokonania weryfikacji tego podejrzenia zwróci się do Wykonawcy o udzielenie w określonym terminie stosownych wyjaśnień. </w:t>
      </w:r>
    </w:p>
    <w:p w:rsidR="00057D43" w:rsidRPr="00AF679B" w:rsidRDefault="00057D43" w:rsidP="00534559">
      <w:pPr>
        <w:pStyle w:val="Default"/>
        <w:jc w:val="both"/>
        <w:rPr>
          <w:color w:val="auto"/>
          <w:sz w:val="21"/>
          <w:szCs w:val="21"/>
        </w:rPr>
      </w:pPr>
    </w:p>
    <w:p w:rsidR="00AC1FD5" w:rsidRPr="00AF679B" w:rsidRDefault="00CB0D48" w:rsidP="000267E8">
      <w:pPr>
        <w:pStyle w:val="Default"/>
        <w:numPr>
          <w:ilvl w:val="0"/>
          <w:numId w:val="2"/>
        </w:numPr>
        <w:jc w:val="both"/>
        <w:rPr>
          <w:color w:val="auto"/>
          <w:sz w:val="21"/>
          <w:szCs w:val="21"/>
        </w:rPr>
      </w:pPr>
      <w:r w:rsidRPr="00AF679B">
        <w:rPr>
          <w:b/>
          <w:bCs/>
          <w:color w:val="auto"/>
          <w:sz w:val="21"/>
          <w:szCs w:val="21"/>
        </w:rPr>
        <w:t>INFORMACJE DOTYCZĄCE WALUT OBCYCH, W JAKICH MOGĄ BYĆ PROWADZONE ROZLICZENIA</w:t>
      </w:r>
      <w:r w:rsidR="00AC1FD5" w:rsidRPr="00AF679B">
        <w:rPr>
          <w:b/>
          <w:bCs/>
          <w:color w:val="auto"/>
          <w:sz w:val="21"/>
          <w:szCs w:val="21"/>
        </w:rPr>
        <w:t>.</w:t>
      </w:r>
    </w:p>
    <w:p w:rsidR="001D0F82" w:rsidRPr="00AF679B" w:rsidRDefault="00CB0D48" w:rsidP="00AC1FD5">
      <w:pPr>
        <w:pStyle w:val="Default"/>
        <w:ind w:left="720"/>
        <w:jc w:val="both"/>
        <w:rPr>
          <w:color w:val="auto"/>
          <w:sz w:val="21"/>
          <w:szCs w:val="21"/>
        </w:rPr>
      </w:pPr>
      <w:r w:rsidRPr="00AF679B">
        <w:rPr>
          <w:b/>
          <w:bCs/>
          <w:color w:val="auto"/>
          <w:sz w:val="21"/>
          <w:szCs w:val="21"/>
        </w:rPr>
        <w:t xml:space="preserve"> </w:t>
      </w:r>
    </w:p>
    <w:p w:rsidR="001D0F82" w:rsidRPr="00AF679B" w:rsidRDefault="001D0F82" w:rsidP="00CB0D48">
      <w:pPr>
        <w:pStyle w:val="Default"/>
        <w:ind w:left="709"/>
        <w:jc w:val="both"/>
        <w:rPr>
          <w:color w:val="auto"/>
          <w:sz w:val="21"/>
          <w:szCs w:val="21"/>
        </w:rPr>
      </w:pPr>
      <w:r w:rsidRPr="00AF679B">
        <w:rPr>
          <w:color w:val="auto"/>
          <w:sz w:val="21"/>
          <w:szCs w:val="21"/>
        </w:rPr>
        <w:t xml:space="preserve">Zamawiający nie dopuszcza rozliczeń w walutach obcych. </w:t>
      </w:r>
    </w:p>
    <w:p w:rsidR="00CB0D48" w:rsidRPr="00AF679B" w:rsidRDefault="00CB0D48" w:rsidP="00534559">
      <w:pPr>
        <w:pStyle w:val="Default"/>
        <w:jc w:val="both"/>
        <w:rPr>
          <w:b/>
          <w:bCs/>
          <w:color w:val="auto"/>
          <w:sz w:val="21"/>
          <w:szCs w:val="21"/>
        </w:rPr>
      </w:pPr>
    </w:p>
    <w:p w:rsidR="001D0F82" w:rsidRPr="00AF679B" w:rsidRDefault="00CB0D48" w:rsidP="000267E8">
      <w:pPr>
        <w:pStyle w:val="Default"/>
        <w:numPr>
          <w:ilvl w:val="0"/>
          <w:numId w:val="2"/>
        </w:numPr>
        <w:jc w:val="both"/>
        <w:rPr>
          <w:b/>
          <w:bCs/>
          <w:color w:val="auto"/>
          <w:sz w:val="21"/>
          <w:szCs w:val="21"/>
        </w:rPr>
      </w:pPr>
      <w:r w:rsidRPr="00AF679B">
        <w:rPr>
          <w:b/>
          <w:bCs/>
          <w:color w:val="auto"/>
          <w:sz w:val="21"/>
          <w:szCs w:val="21"/>
        </w:rPr>
        <w:t xml:space="preserve">KRYTERIA </w:t>
      </w:r>
      <w:r w:rsidR="00B504D8" w:rsidRPr="00AF679B">
        <w:rPr>
          <w:b/>
          <w:bCs/>
          <w:color w:val="auto"/>
          <w:sz w:val="21"/>
          <w:szCs w:val="21"/>
        </w:rPr>
        <w:t xml:space="preserve">I ZASADY </w:t>
      </w:r>
      <w:r w:rsidRPr="00AF679B">
        <w:rPr>
          <w:b/>
          <w:bCs/>
          <w:color w:val="auto"/>
          <w:sz w:val="21"/>
          <w:szCs w:val="21"/>
        </w:rPr>
        <w:t xml:space="preserve">OCENY OFERTY </w:t>
      </w:r>
    </w:p>
    <w:p w:rsidR="00CB0D48" w:rsidRPr="00AF679B" w:rsidRDefault="00CB0D48" w:rsidP="00CB0D48">
      <w:pPr>
        <w:pStyle w:val="Default"/>
        <w:ind w:left="720"/>
        <w:jc w:val="both"/>
        <w:rPr>
          <w:color w:val="auto"/>
          <w:sz w:val="21"/>
          <w:szCs w:val="21"/>
        </w:rPr>
      </w:pPr>
    </w:p>
    <w:p w:rsidR="001D0F82" w:rsidRPr="00AF679B" w:rsidRDefault="001D0F82" w:rsidP="003C18BD">
      <w:pPr>
        <w:pStyle w:val="Default"/>
        <w:numPr>
          <w:ilvl w:val="1"/>
          <w:numId w:val="13"/>
        </w:numPr>
        <w:tabs>
          <w:tab w:val="left" w:pos="709"/>
        </w:tabs>
        <w:ind w:left="709"/>
        <w:jc w:val="both"/>
        <w:rPr>
          <w:color w:val="auto"/>
          <w:sz w:val="21"/>
          <w:szCs w:val="21"/>
        </w:rPr>
      </w:pPr>
      <w:r w:rsidRPr="00AF679B">
        <w:rPr>
          <w:color w:val="auto"/>
          <w:sz w:val="21"/>
          <w:szCs w:val="21"/>
        </w:rPr>
        <w:t>Zamawiający działając, zgodnie z art. 91 ust. 2 u</w:t>
      </w:r>
      <w:r w:rsidR="0042562B">
        <w:rPr>
          <w:color w:val="auto"/>
          <w:sz w:val="21"/>
          <w:szCs w:val="21"/>
        </w:rPr>
        <w:t xml:space="preserve">stawy </w:t>
      </w:r>
      <w:proofErr w:type="spellStart"/>
      <w:r w:rsidRPr="00AF679B">
        <w:rPr>
          <w:color w:val="auto"/>
          <w:sz w:val="21"/>
          <w:szCs w:val="21"/>
        </w:rPr>
        <w:t>P</w:t>
      </w:r>
      <w:r w:rsidR="0042562B">
        <w:rPr>
          <w:color w:val="auto"/>
          <w:sz w:val="21"/>
          <w:szCs w:val="21"/>
        </w:rPr>
        <w:t>z</w:t>
      </w:r>
      <w:r w:rsidRPr="00AF679B">
        <w:rPr>
          <w:color w:val="auto"/>
          <w:sz w:val="21"/>
          <w:szCs w:val="21"/>
        </w:rPr>
        <w:t>p</w:t>
      </w:r>
      <w:proofErr w:type="spellEnd"/>
      <w:r w:rsidR="0042562B">
        <w:rPr>
          <w:color w:val="auto"/>
          <w:sz w:val="21"/>
          <w:szCs w:val="21"/>
        </w:rPr>
        <w:t>.</w:t>
      </w:r>
      <w:r w:rsidRPr="00AF679B">
        <w:rPr>
          <w:color w:val="auto"/>
          <w:sz w:val="21"/>
          <w:szCs w:val="21"/>
        </w:rPr>
        <w:t xml:space="preserve"> w przedmiotowej procedurze zastosował kryteria oceny ofert: </w:t>
      </w:r>
    </w:p>
    <w:p w:rsidR="001D0F82" w:rsidRPr="00AF679B" w:rsidRDefault="001D0F82" w:rsidP="00534559">
      <w:pPr>
        <w:pStyle w:val="Default"/>
        <w:jc w:val="both"/>
        <w:rPr>
          <w:color w:val="auto"/>
          <w:sz w:val="21"/>
          <w:szCs w:val="21"/>
        </w:rPr>
      </w:pPr>
    </w:p>
    <w:p w:rsidR="001D0F82" w:rsidRPr="00B440AC" w:rsidRDefault="001D0F82" w:rsidP="003C18BD">
      <w:pPr>
        <w:pStyle w:val="Default"/>
        <w:numPr>
          <w:ilvl w:val="0"/>
          <w:numId w:val="10"/>
        </w:numPr>
        <w:tabs>
          <w:tab w:val="clear" w:pos="720"/>
        </w:tabs>
        <w:ind w:left="1560"/>
        <w:jc w:val="both"/>
        <w:rPr>
          <w:b/>
          <w:color w:val="auto"/>
          <w:sz w:val="21"/>
          <w:szCs w:val="21"/>
        </w:rPr>
      </w:pPr>
      <w:r w:rsidRPr="00B440AC">
        <w:rPr>
          <w:b/>
          <w:color w:val="auto"/>
          <w:sz w:val="21"/>
          <w:szCs w:val="21"/>
        </w:rPr>
        <w:t xml:space="preserve">cena </w:t>
      </w:r>
      <w:r w:rsidR="00EE1C5A" w:rsidRPr="00B440AC">
        <w:rPr>
          <w:b/>
          <w:color w:val="auto"/>
          <w:sz w:val="21"/>
          <w:szCs w:val="21"/>
        </w:rPr>
        <w:t>- 95</w:t>
      </w:r>
      <w:r w:rsidRPr="00B440AC">
        <w:rPr>
          <w:b/>
          <w:color w:val="auto"/>
          <w:sz w:val="21"/>
          <w:szCs w:val="21"/>
        </w:rPr>
        <w:t xml:space="preserve">% </w:t>
      </w:r>
    </w:p>
    <w:p w:rsidR="001D0F82" w:rsidRPr="00AF679B" w:rsidRDefault="00692BC6" w:rsidP="003C18BD">
      <w:pPr>
        <w:pStyle w:val="Default"/>
        <w:numPr>
          <w:ilvl w:val="0"/>
          <w:numId w:val="10"/>
        </w:numPr>
        <w:tabs>
          <w:tab w:val="clear" w:pos="720"/>
        </w:tabs>
        <w:ind w:left="1560"/>
        <w:jc w:val="both"/>
        <w:rPr>
          <w:b/>
          <w:color w:val="auto"/>
          <w:sz w:val="21"/>
          <w:szCs w:val="21"/>
        </w:rPr>
      </w:pPr>
      <w:r>
        <w:rPr>
          <w:b/>
          <w:color w:val="auto"/>
          <w:sz w:val="21"/>
          <w:szCs w:val="21"/>
        </w:rPr>
        <w:t>termin płatności</w:t>
      </w:r>
      <w:r w:rsidR="004F0DF3" w:rsidRPr="00AF679B">
        <w:rPr>
          <w:b/>
          <w:color w:val="auto"/>
          <w:sz w:val="21"/>
          <w:szCs w:val="21"/>
        </w:rPr>
        <w:t xml:space="preserve"> </w:t>
      </w:r>
      <w:r w:rsidR="004F0DF3" w:rsidRPr="00B440AC">
        <w:rPr>
          <w:b/>
          <w:color w:val="auto"/>
          <w:sz w:val="21"/>
          <w:szCs w:val="21"/>
        </w:rPr>
        <w:t xml:space="preserve">- </w:t>
      </w:r>
      <w:r w:rsidR="00EE1C5A" w:rsidRPr="00B440AC">
        <w:rPr>
          <w:b/>
          <w:color w:val="auto"/>
          <w:sz w:val="21"/>
          <w:szCs w:val="21"/>
        </w:rPr>
        <w:t>5</w:t>
      </w:r>
      <w:r w:rsidR="001D0F82" w:rsidRPr="00B440AC">
        <w:rPr>
          <w:b/>
          <w:color w:val="auto"/>
          <w:sz w:val="21"/>
          <w:szCs w:val="21"/>
        </w:rPr>
        <w:t>%</w:t>
      </w:r>
      <w:r w:rsidR="001D0F82" w:rsidRPr="00AF679B">
        <w:rPr>
          <w:b/>
          <w:color w:val="auto"/>
          <w:sz w:val="21"/>
          <w:szCs w:val="21"/>
        </w:rPr>
        <w:t xml:space="preserve"> </w:t>
      </w:r>
    </w:p>
    <w:p w:rsidR="004F0DF3" w:rsidRPr="00AF679B" w:rsidRDefault="004F0DF3" w:rsidP="00534559">
      <w:pPr>
        <w:pStyle w:val="Default"/>
        <w:jc w:val="both"/>
        <w:rPr>
          <w:color w:val="auto"/>
          <w:sz w:val="21"/>
          <w:szCs w:val="21"/>
        </w:rPr>
      </w:pPr>
    </w:p>
    <w:p w:rsidR="00EE1C5A" w:rsidRPr="00AF679B" w:rsidRDefault="00084B84" w:rsidP="003C18BD">
      <w:pPr>
        <w:pStyle w:val="Akapitzlist"/>
        <w:numPr>
          <w:ilvl w:val="1"/>
          <w:numId w:val="24"/>
        </w:numPr>
        <w:tabs>
          <w:tab w:val="left" w:pos="993"/>
        </w:tabs>
        <w:jc w:val="both"/>
        <w:rPr>
          <w:rFonts w:ascii="Arial" w:hAnsi="Arial" w:cs="Arial"/>
          <w:sz w:val="21"/>
          <w:szCs w:val="21"/>
        </w:rPr>
      </w:pPr>
      <w:r w:rsidRPr="00AF679B">
        <w:rPr>
          <w:rFonts w:ascii="Arial" w:hAnsi="Arial" w:cs="Arial"/>
          <w:sz w:val="21"/>
          <w:szCs w:val="21"/>
        </w:rPr>
        <w:t>Punktacja dla</w:t>
      </w:r>
      <w:r w:rsidRPr="00AF679B">
        <w:rPr>
          <w:rFonts w:ascii="Arial" w:hAnsi="Arial" w:cs="Arial"/>
          <w:b/>
          <w:sz w:val="21"/>
          <w:szCs w:val="21"/>
        </w:rPr>
        <w:t xml:space="preserve"> </w:t>
      </w:r>
      <w:r w:rsidRPr="00AF679B">
        <w:rPr>
          <w:rFonts w:ascii="Arial" w:hAnsi="Arial" w:cs="Arial"/>
          <w:sz w:val="21"/>
          <w:szCs w:val="21"/>
        </w:rPr>
        <w:t>kryterium</w:t>
      </w:r>
      <w:r w:rsidRPr="00AF679B">
        <w:rPr>
          <w:rFonts w:ascii="Arial" w:hAnsi="Arial" w:cs="Arial"/>
          <w:i/>
          <w:sz w:val="21"/>
          <w:szCs w:val="21"/>
        </w:rPr>
        <w:t xml:space="preserve"> </w:t>
      </w:r>
      <w:r w:rsidRPr="00AF679B">
        <w:rPr>
          <w:rFonts w:ascii="Arial" w:hAnsi="Arial" w:cs="Arial"/>
          <w:b/>
          <w:i/>
          <w:sz w:val="21"/>
          <w:szCs w:val="21"/>
          <w:u w:val="single"/>
        </w:rPr>
        <w:t>cena</w:t>
      </w:r>
      <w:r w:rsidRPr="00AF679B">
        <w:rPr>
          <w:rFonts w:ascii="Arial" w:hAnsi="Arial" w:cs="Arial"/>
          <w:sz w:val="21"/>
          <w:szCs w:val="21"/>
        </w:rPr>
        <w:t xml:space="preserve"> dokonywana będzie z uwzględnieniem relacji do najkorzystniejszych warunków zaproponowanych w ocenianej Grupie i przedstawia się następująco:</w:t>
      </w:r>
    </w:p>
    <w:p w:rsidR="00084B84" w:rsidRPr="00AF679B" w:rsidRDefault="00084B84" w:rsidP="00084B84">
      <w:pPr>
        <w:ind w:left="1134" w:firstLine="284"/>
        <w:rPr>
          <w:rFonts w:ascii="Arial" w:hAnsi="Arial" w:cs="Arial"/>
          <w:sz w:val="21"/>
          <w:szCs w:val="21"/>
        </w:rPr>
      </w:pPr>
      <w:r w:rsidRPr="00AF679B">
        <w:rPr>
          <w:rFonts w:ascii="Arial" w:hAnsi="Arial" w:cs="Arial"/>
          <w:b/>
          <w:i/>
          <w:sz w:val="21"/>
          <w:szCs w:val="21"/>
        </w:rPr>
        <w:t xml:space="preserve">                                           </w:t>
      </w:r>
      <w:r w:rsidR="00272F8F">
        <w:rPr>
          <w:rFonts w:ascii="Arial" w:hAnsi="Arial" w:cs="Arial"/>
          <w:b/>
          <w:i/>
          <w:sz w:val="21"/>
          <w:szCs w:val="21"/>
        </w:rPr>
        <w:t xml:space="preserve"> </w:t>
      </w:r>
      <w:r w:rsidRPr="00AF679B">
        <w:rPr>
          <w:rFonts w:ascii="Arial" w:hAnsi="Arial" w:cs="Arial"/>
          <w:b/>
          <w:i/>
          <w:sz w:val="21"/>
          <w:szCs w:val="21"/>
        </w:rPr>
        <w:t xml:space="preserve"> </w:t>
      </w:r>
      <w:proofErr w:type="spellStart"/>
      <w:r w:rsidRPr="00AF679B">
        <w:rPr>
          <w:rFonts w:ascii="Arial" w:hAnsi="Arial" w:cs="Arial"/>
          <w:b/>
          <w:i/>
          <w:sz w:val="21"/>
          <w:szCs w:val="21"/>
        </w:rPr>
        <w:t>C</w:t>
      </w:r>
      <w:r w:rsidRPr="00AF679B">
        <w:rPr>
          <w:rFonts w:ascii="Arial" w:hAnsi="Arial" w:cs="Arial"/>
          <w:b/>
          <w:i/>
          <w:sz w:val="21"/>
          <w:szCs w:val="21"/>
          <w:vertAlign w:val="subscript"/>
        </w:rPr>
        <w:t>min</w:t>
      </w:r>
      <w:proofErr w:type="spellEnd"/>
    </w:p>
    <w:p w:rsidR="00084B84" w:rsidRPr="00AF679B" w:rsidRDefault="00084B84" w:rsidP="00084B84">
      <w:pPr>
        <w:ind w:left="1134" w:firstLine="284"/>
        <w:rPr>
          <w:rFonts w:ascii="Arial" w:hAnsi="Arial" w:cs="Arial"/>
          <w:b/>
          <w:i/>
          <w:sz w:val="21"/>
          <w:szCs w:val="21"/>
        </w:rPr>
      </w:pPr>
      <w:r w:rsidRPr="00272F8F">
        <w:rPr>
          <w:rFonts w:ascii="Arial" w:hAnsi="Arial" w:cs="Arial"/>
          <w:b/>
          <w:i/>
          <w:sz w:val="21"/>
          <w:szCs w:val="21"/>
        </w:rPr>
        <w:t>Wartość kryterium cena</w:t>
      </w:r>
      <w:r w:rsidR="00DA6E9B">
        <w:rPr>
          <w:rFonts w:ascii="Arial" w:hAnsi="Arial" w:cs="Arial"/>
          <w:b/>
          <w:i/>
          <w:sz w:val="21"/>
          <w:szCs w:val="21"/>
        </w:rPr>
        <w:t xml:space="preserve"> = ------ x RC</w:t>
      </w:r>
      <w:r w:rsidRPr="00AF679B">
        <w:rPr>
          <w:rFonts w:ascii="Arial" w:hAnsi="Arial" w:cs="Arial"/>
          <w:b/>
          <w:i/>
          <w:sz w:val="21"/>
          <w:szCs w:val="21"/>
        </w:rPr>
        <w:t xml:space="preserve"> x 100</w:t>
      </w:r>
    </w:p>
    <w:p w:rsidR="00084B84" w:rsidRPr="00AF679B" w:rsidRDefault="00084B84" w:rsidP="00084B84">
      <w:pPr>
        <w:ind w:left="1134" w:firstLine="284"/>
        <w:rPr>
          <w:rFonts w:ascii="Arial" w:hAnsi="Arial" w:cs="Arial"/>
          <w:sz w:val="21"/>
          <w:szCs w:val="21"/>
        </w:rPr>
      </w:pPr>
      <w:r w:rsidRPr="00AF679B">
        <w:rPr>
          <w:rFonts w:ascii="Arial" w:hAnsi="Arial" w:cs="Arial"/>
          <w:b/>
          <w:i/>
          <w:sz w:val="21"/>
          <w:szCs w:val="21"/>
        </w:rPr>
        <w:t xml:space="preserve">                                              C</w:t>
      </w:r>
      <w:r w:rsidRPr="00AF679B">
        <w:rPr>
          <w:rFonts w:ascii="Arial" w:hAnsi="Arial" w:cs="Arial"/>
          <w:b/>
          <w:i/>
          <w:sz w:val="21"/>
          <w:szCs w:val="21"/>
          <w:vertAlign w:val="subscript"/>
        </w:rPr>
        <w:t>o</w:t>
      </w:r>
      <w:r w:rsidRPr="00AF679B">
        <w:rPr>
          <w:rFonts w:ascii="Arial" w:hAnsi="Arial" w:cs="Arial"/>
          <w:b/>
          <w:i/>
          <w:sz w:val="21"/>
          <w:szCs w:val="21"/>
        </w:rPr>
        <w:t xml:space="preserve">  </w:t>
      </w:r>
    </w:p>
    <w:p w:rsidR="0042562B" w:rsidRDefault="0042562B" w:rsidP="00084B84">
      <w:pPr>
        <w:ind w:left="1134" w:hanging="141"/>
        <w:rPr>
          <w:rFonts w:ascii="Arial" w:hAnsi="Arial" w:cs="Arial"/>
          <w:b/>
          <w:i/>
          <w:sz w:val="21"/>
          <w:szCs w:val="21"/>
        </w:rPr>
      </w:pPr>
    </w:p>
    <w:p w:rsidR="00084B84" w:rsidRPr="00AF679B" w:rsidRDefault="00DA6E9B" w:rsidP="00084B84">
      <w:pPr>
        <w:ind w:left="1134" w:hanging="141"/>
        <w:rPr>
          <w:rFonts w:ascii="Arial" w:hAnsi="Arial" w:cs="Arial"/>
          <w:sz w:val="21"/>
          <w:szCs w:val="21"/>
        </w:rPr>
      </w:pPr>
      <w:r>
        <w:rPr>
          <w:rFonts w:ascii="Arial" w:hAnsi="Arial" w:cs="Arial"/>
          <w:b/>
          <w:i/>
          <w:sz w:val="21"/>
          <w:szCs w:val="21"/>
        </w:rPr>
        <w:t>RC</w:t>
      </w:r>
      <w:r w:rsidR="00084B84" w:rsidRPr="00AF679B">
        <w:rPr>
          <w:rFonts w:ascii="Arial" w:hAnsi="Arial" w:cs="Arial"/>
          <w:b/>
          <w:i/>
          <w:sz w:val="21"/>
          <w:szCs w:val="21"/>
        </w:rPr>
        <w:t xml:space="preserve">    </w:t>
      </w:r>
      <w:r w:rsidR="00084B84" w:rsidRPr="00AF679B">
        <w:rPr>
          <w:rFonts w:ascii="Arial" w:hAnsi="Arial" w:cs="Arial"/>
          <w:sz w:val="21"/>
          <w:szCs w:val="21"/>
        </w:rPr>
        <w:t>-   ranga kryterium</w:t>
      </w:r>
      <w:r>
        <w:rPr>
          <w:rFonts w:ascii="Arial" w:hAnsi="Arial" w:cs="Arial"/>
          <w:sz w:val="21"/>
          <w:szCs w:val="21"/>
        </w:rPr>
        <w:t xml:space="preserve"> cena</w:t>
      </w:r>
      <w:r w:rsidR="00084B84" w:rsidRPr="00AF679B">
        <w:rPr>
          <w:rFonts w:ascii="Arial" w:hAnsi="Arial" w:cs="Arial"/>
          <w:sz w:val="21"/>
          <w:szCs w:val="21"/>
        </w:rPr>
        <w:t xml:space="preserve">: </w:t>
      </w:r>
      <w:r w:rsidR="00084B84" w:rsidRPr="00AF679B">
        <w:rPr>
          <w:rFonts w:ascii="Arial" w:hAnsi="Arial" w:cs="Arial"/>
          <w:b/>
          <w:sz w:val="21"/>
          <w:szCs w:val="21"/>
        </w:rPr>
        <w:t>95%</w:t>
      </w:r>
      <w:r w:rsidR="0008656E">
        <w:rPr>
          <w:rFonts w:ascii="Arial" w:hAnsi="Arial" w:cs="Arial"/>
          <w:b/>
          <w:sz w:val="21"/>
          <w:szCs w:val="21"/>
        </w:rPr>
        <w:t xml:space="preserve"> </w:t>
      </w:r>
    </w:p>
    <w:p w:rsidR="00084B84" w:rsidRPr="00AF679B" w:rsidRDefault="00084B84" w:rsidP="00084B84">
      <w:pPr>
        <w:ind w:left="1134" w:hanging="141"/>
        <w:rPr>
          <w:rFonts w:ascii="Arial" w:hAnsi="Arial" w:cs="Arial"/>
          <w:sz w:val="21"/>
          <w:szCs w:val="21"/>
        </w:rPr>
      </w:pPr>
      <w:proofErr w:type="spellStart"/>
      <w:r w:rsidRPr="00AF679B">
        <w:rPr>
          <w:rFonts w:ascii="Arial" w:hAnsi="Arial" w:cs="Arial"/>
          <w:b/>
          <w:i/>
          <w:sz w:val="21"/>
          <w:szCs w:val="21"/>
        </w:rPr>
        <w:t>C</w:t>
      </w:r>
      <w:r w:rsidRPr="00AF679B">
        <w:rPr>
          <w:rFonts w:ascii="Arial" w:hAnsi="Arial" w:cs="Arial"/>
          <w:b/>
          <w:i/>
          <w:sz w:val="21"/>
          <w:szCs w:val="21"/>
          <w:vertAlign w:val="subscript"/>
        </w:rPr>
        <w:t>min</w:t>
      </w:r>
      <w:proofErr w:type="spellEnd"/>
      <w:r w:rsidRPr="00AF679B">
        <w:rPr>
          <w:rFonts w:ascii="Arial" w:hAnsi="Arial" w:cs="Arial"/>
          <w:sz w:val="21"/>
          <w:szCs w:val="21"/>
          <w:vertAlign w:val="subscript"/>
        </w:rPr>
        <w:t xml:space="preserve"> </w:t>
      </w:r>
      <w:r w:rsidRPr="00AF679B">
        <w:rPr>
          <w:rFonts w:ascii="Arial" w:hAnsi="Arial" w:cs="Arial"/>
          <w:sz w:val="21"/>
          <w:szCs w:val="21"/>
        </w:rPr>
        <w:t xml:space="preserve"> -   najniższa cena brutto spośród oferowanych w ocenianej Grupie, </w:t>
      </w:r>
    </w:p>
    <w:p w:rsidR="00084B84" w:rsidRPr="00AF679B" w:rsidRDefault="00084B84" w:rsidP="00084B84">
      <w:pPr>
        <w:ind w:left="1134" w:hanging="141"/>
        <w:rPr>
          <w:rFonts w:ascii="Arial" w:hAnsi="Arial" w:cs="Arial"/>
          <w:sz w:val="21"/>
          <w:szCs w:val="21"/>
        </w:rPr>
      </w:pPr>
      <w:r w:rsidRPr="00AF679B">
        <w:rPr>
          <w:rFonts w:ascii="Arial" w:hAnsi="Arial" w:cs="Arial"/>
          <w:b/>
          <w:i/>
          <w:sz w:val="21"/>
          <w:szCs w:val="21"/>
        </w:rPr>
        <w:t>C</w:t>
      </w:r>
      <w:r w:rsidRPr="00AF679B">
        <w:rPr>
          <w:rFonts w:ascii="Arial" w:hAnsi="Arial" w:cs="Arial"/>
          <w:b/>
          <w:i/>
          <w:sz w:val="21"/>
          <w:szCs w:val="21"/>
          <w:vertAlign w:val="subscript"/>
        </w:rPr>
        <w:t>o</w:t>
      </w:r>
      <w:r w:rsidRPr="00AF679B">
        <w:rPr>
          <w:rFonts w:ascii="Arial" w:hAnsi="Arial" w:cs="Arial"/>
          <w:sz w:val="21"/>
          <w:szCs w:val="21"/>
          <w:vertAlign w:val="subscript"/>
        </w:rPr>
        <w:t xml:space="preserve">  </w:t>
      </w:r>
      <w:r w:rsidRPr="00AF679B">
        <w:rPr>
          <w:rFonts w:ascii="Arial" w:hAnsi="Arial" w:cs="Arial"/>
          <w:sz w:val="21"/>
          <w:szCs w:val="21"/>
        </w:rPr>
        <w:t xml:space="preserve">   -   cena brutto ocenianej oferty.</w:t>
      </w:r>
    </w:p>
    <w:p w:rsidR="00084B84" w:rsidRPr="00AF679B" w:rsidRDefault="00084B84" w:rsidP="00084B84">
      <w:pPr>
        <w:ind w:left="1134" w:hanging="567"/>
        <w:rPr>
          <w:rFonts w:ascii="Arial" w:hAnsi="Arial" w:cs="Arial"/>
          <w:sz w:val="21"/>
          <w:szCs w:val="21"/>
        </w:rPr>
      </w:pPr>
      <w:r w:rsidRPr="00AF679B">
        <w:rPr>
          <w:rFonts w:ascii="Arial" w:hAnsi="Arial" w:cs="Arial"/>
          <w:sz w:val="21"/>
          <w:szCs w:val="21"/>
        </w:rPr>
        <w:t xml:space="preserve">  </w:t>
      </w:r>
    </w:p>
    <w:p w:rsidR="00084B84" w:rsidRPr="00AF679B" w:rsidRDefault="00084B84" w:rsidP="0042562B">
      <w:pPr>
        <w:pStyle w:val="Akapitzlist"/>
        <w:numPr>
          <w:ilvl w:val="0"/>
          <w:numId w:val="25"/>
        </w:numPr>
        <w:tabs>
          <w:tab w:val="left" w:pos="-142"/>
        </w:tabs>
        <w:ind w:left="993"/>
        <w:jc w:val="both"/>
        <w:rPr>
          <w:rFonts w:ascii="Arial" w:hAnsi="Arial" w:cs="Arial"/>
          <w:sz w:val="21"/>
          <w:szCs w:val="21"/>
        </w:rPr>
      </w:pPr>
      <w:r w:rsidRPr="00AF679B">
        <w:rPr>
          <w:rFonts w:ascii="Arial" w:hAnsi="Arial" w:cs="Arial"/>
          <w:sz w:val="21"/>
          <w:szCs w:val="21"/>
        </w:rPr>
        <w:t>Punktacja dla</w:t>
      </w:r>
      <w:r w:rsidRPr="00AF679B">
        <w:rPr>
          <w:rFonts w:ascii="Arial" w:hAnsi="Arial" w:cs="Arial"/>
          <w:b/>
          <w:sz w:val="21"/>
          <w:szCs w:val="21"/>
        </w:rPr>
        <w:t xml:space="preserve"> </w:t>
      </w:r>
      <w:r w:rsidRPr="00AF679B">
        <w:rPr>
          <w:rFonts w:ascii="Arial" w:hAnsi="Arial" w:cs="Arial"/>
          <w:sz w:val="21"/>
          <w:szCs w:val="21"/>
        </w:rPr>
        <w:t>kryterium</w:t>
      </w:r>
      <w:r w:rsidR="00755E4C" w:rsidRPr="00AF679B">
        <w:rPr>
          <w:rFonts w:ascii="Arial" w:hAnsi="Arial" w:cs="Arial"/>
          <w:i/>
          <w:sz w:val="21"/>
          <w:szCs w:val="21"/>
        </w:rPr>
        <w:t xml:space="preserve"> </w:t>
      </w:r>
      <w:r w:rsidR="00692BC6">
        <w:rPr>
          <w:rFonts w:ascii="Arial" w:hAnsi="Arial" w:cs="Arial"/>
          <w:b/>
          <w:i/>
          <w:sz w:val="21"/>
          <w:szCs w:val="21"/>
          <w:u w:val="single"/>
        </w:rPr>
        <w:t>termin płatności</w:t>
      </w:r>
      <w:r w:rsidR="00692BC6">
        <w:rPr>
          <w:rFonts w:ascii="Arial" w:hAnsi="Arial" w:cs="Arial"/>
          <w:sz w:val="21"/>
          <w:szCs w:val="21"/>
        </w:rPr>
        <w:t xml:space="preserve"> </w:t>
      </w:r>
      <w:r w:rsidR="00257F61">
        <w:rPr>
          <w:rFonts w:ascii="Arial" w:hAnsi="Arial" w:cs="Arial"/>
          <w:sz w:val="21"/>
          <w:szCs w:val="21"/>
        </w:rPr>
        <w:t>(</w:t>
      </w:r>
      <w:r w:rsidR="0042562B" w:rsidRPr="0042562B">
        <w:rPr>
          <w:rFonts w:ascii="Arial" w:hAnsi="Arial" w:cs="Arial"/>
          <w:sz w:val="21"/>
          <w:szCs w:val="21"/>
          <w:u w:val="single"/>
        </w:rPr>
        <w:t xml:space="preserve">maksymalnie </w:t>
      </w:r>
      <w:r w:rsidR="0042562B">
        <w:rPr>
          <w:rFonts w:ascii="Arial" w:hAnsi="Arial" w:cs="Arial"/>
          <w:sz w:val="21"/>
          <w:szCs w:val="21"/>
          <w:u w:val="single"/>
        </w:rPr>
        <w:t>6</w:t>
      </w:r>
      <w:r w:rsidR="00257F61" w:rsidRPr="00257F61">
        <w:rPr>
          <w:rFonts w:ascii="Arial" w:hAnsi="Arial" w:cs="Arial"/>
          <w:sz w:val="21"/>
          <w:szCs w:val="21"/>
          <w:u w:val="single"/>
        </w:rPr>
        <w:t>0 dni od</w:t>
      </w:r>
      <w:r w:rsidR="0042562B">
        <w:rPr>
          <w:rFonts w:ascii="Arial" w:hAnsi="Arial" w:cs="Arial"/>
          <w:sz w:val="21"/>
          <w:szCs w:val="21"/>
          <w:u w:val="single"/>
        </w:rPr>
        <w:t xml:space="preserve"> </w:t>
      </w:r>
      <w:r w:rsidR="00257F61" w:rsidRPr="00257F61">
        <w:rPr>
          <w:rFonts w:ascii="Arial" w:hAnsi="Arial" w:cs="Arial"/>
          <w:sz w:val="21"/>
          <w:szCs w:val="21"/>
          <w:u w:val="single"/>
        </w:rPr>
        <w:t xml:space="preserve">otrzymania </w:t>
      </w:r>
      <w:r w:rsidR="00C26FD0">
        <w:rPr>
          <w:rFonts w:ascii="Arial" w:hAnsi="Arial" w:cs="Arial"/>
          <w:sz w:val="21"/>
          <w:szCs w:val="21"/>
          <w:u w:val="single"/>
        </w:rPr>
        <w:t>przez Zamawiającego prawidłowo wystawionej faktury</w:t>
      </w:r>
      <w:r w:rsidR="0042562B">
        <w:rPr>
          <w:rFonts w:ascii="Arial" w:hAnsi="Arial" w:cs="Arial"/>
          <w:sz w:val="21"/>
          <w:szCs w:val="21"/>
          <w:u w:val="single"/>
        </w:rPr>
        <w:t xml:space="preserve"> </w:t>
      </w:r>
      <w:r w:rsidR="00257F61" w:rsidRPr="00257F61">
        <w:rPr>
          <w:rFonts w:ascii="Arial" w:hAnsi="Arial" w:cs="Arial"/>
          <w:sz w:val="21"/>
          <w:szCs w:val="21"/>
          <w:u w:val="single"/>
        </w:rPr>
        <w:t>–</w:t>
      </w:r>
      <w:r w:rsidR="0042562B">
        <w:rPr>
          <w:rFonts w:ascii="Arial" w:hAnsi="Arial" w:cs="Arial"/>
          <w:sz w:val="21"/>
          <w:szCs w:val="21"/>
          <w:u w:val="single"/>
        </w:rPr>
        <w:t xml:space="preserve">  </w:t>
      </w:r>
      <w:r w:rsidR="00257F61" w:rsidRPr="00257F61">
        <w:rPr>
          <w:rFonts w:ascii="Arial" w:hAnsi="Arial" w:cs="Arial"/>
          <w:sz w:val="21"/>
          <w:szCs w:val="21"/>
          <w:u w:val="single"/>
        </w:rPr>
        <w:t>wymóg Zamawiającego</w:t>
      </w:r>
      <w:r w:rsidR="00257F61">
        <w:rPr>
          <w:rFonts w:ascii="Arial" w:hAnsi="Arial" w:cs="Arial"/>
          <w:sz w:val="21"/>
          <w:szCs w:val="21"/>
        </w:rPr>
        <w:t>)</w:t>
      </w:r>
      <w:r w:rsidR="0042562B">
        <w:rPr>
          <w:rFonts w:ascii="Arial" w:hAnsi="Arial" w:cs="Arial"/>
          <w:sz w:val="21"/>
          <w:szCs w:val="21"/>
        </w:rPr>
        <w:t xml:space="preserve"> </w:t>
      </w:r>
      <w:r w:rsidR="00EE1C5A" w:rsidRPr="00AF679B">
        <w:rPr>
          <w:rFonts w:ascii="Arial" w:hAnsi="Arial" w:cs="Arial"/>
          <w:sz w:val="21"/>
          <w:szCs w:val="21"/>
        </w:rPr>
        <w:t xml:space="preserve">dokonywana będzie </w:t>
      </w:r>
      <w:r w:rsidRPr="00AF679B">
        <w:rPr>
          <w:rFonts w:ascii="Arial" w:hAnsi="Arial" w:cs="Arial"/>
          <w:sz w:val="21"/>
          <w:szCs w:val="21"/>
        </w:rPr>
        <w:t>z uwzględnieniem relacji do najkorzystniejszych warunków</w:t>
      </w:r>
      <w:r w:rsidR="0042562B">
        <w:rPr>
          <w:rFonts w:ascii="Arial" w:hAnsi="Arial" w:cs="Arial"/>
          <w:sz w:val="21"/>
          <w:szCs w:val="21"/>
        </w:rPr>
        <w:t xml:space="preserve"> </w:t>
      </w:r>
      <w:r w:rsidRPr="00AF679B">
        <w:rPr>
          <w:rFonts w:ascii="Arial" w:hAnsi="Arial" w:cs="Arial"/>
          <w:sz w:val="21"/>
          <w:szCs w:val="21"/>
        </w:rPr>
        <w:t>zaproponowanych w ocenianej Grupie</w:t>
      </w:r>
      <w:r w:rsidR="00257F61">
        <w:rPr>
          <w:rFonts w:ascii="Arial" w:hAnsi="Arial" w:cs="Arial"/>
          <w:sz w:val="21"/>
          <w:szCs w:val="21"/>
        </w:rPr>
        <w:t xml:space="preserve">  </w:t>
      </w:r>
      <w:r w:rsidRPr="00AF679B">
        <w:rPr>
          <w:rFonts w:ascii="Arial" w:hAnsi="Arial" w:cs="Arial"/>
          <w:sz w:val="21"/>
          <w:szCs w:val="21"/>
        </w:rPr>
        <w:t>i przedstawia się następująco:</w:t>
      </w:r>
    </w:p>
    <w:p w:rsidR="00084B84" w:rsidRPr="00AF679B" w:rsidRDefault="00084B84" w:rsidP="00084B84">
      <w:pPr>
        <w:ind w:left="1134" w:firstLine="284"/>
        <w:rPr>
          <w:rFonts w:ascii="Arial" w:hAnsi="Arial" w:cs="Arial"/>
          <w:sz w:val="21"/>
          <w:szCs w:val="21"/>
          <w:vertAlign w:val="subscript"/>
        </w:rPr>
      </w:pPr>
      <w:r w:rsidRPr="00AF679B">
        <w:rPr>
          <w:rFonts w:ascii="Arial" w:hAnsi="Arial" w:cs="Arial"/>
          <w:b/>
          <w:i/>
          <w:sz w:val="21"/>
          <w:szCs w:val="21"/>
        </w:rPr>
        <w:t xml:space="preserve">                                                        </w:t>
      </w:r>
      <w:r w:rsidR="00EB21EC" w:rsidRPr="00AF679B">
        <w:rPr>
          <w:rFonts w:ascii="Arial" w:hAnsi="Arial" w:cs="Arial"/>
          <w:b/>
          <w:i/>
          <w:sz w:val="21"/>
          <w:szCs w:val="21"/>
        </w:rPr>
        <w:t xml:space="preserve">      </w:t>
      </w:r>
      <w:r w:rsidR="00272F8F">
        <w:rPr>
          <w:rFonts w:ascii="Arial" w:hAnsi="Arial" w:cs="Arial"/>
          <w:b/>
          <w:i/>
          <w:sz w:val="21"/>
          <w:szCs w:val="21"/>
        </w:rPr>
        <w:t xml:space="preserve">      </w:t>
      </w:r>
      <w:r w:rsidR="00EB21EC" w:rsidRPr="00AF679B">
        <w:rPr>
          <w:rFonts w:ascii="Arial" w:hAnsi="Arial" w:cs="Arial"/>
          <w:b/>
          <w:i/>
          <w:sz w:val="21"/>
          <w:szCs w:val="21"/>
        </w:rPr>
        <w:t xml:space="preserve"> </w:t>
      </w:r>
      <w:proofErr w:type="spellStart"/>
      <w:r w:rsidR="00692BC6">
        <w:rPr>
          <w:rFonts w:ascii="Arial" w:hAnsi="Arial" w:cs="Arial"/>
          <w:b/>
          <w:i/>
          <w:sz w:val="21"/>
          <w:szCs w:val="21"/>
        </w:rPr>
        <w:t>Tp</w:t>
      </w:r>
      <w:r w:rsidR="00EB21EC" w:rsidRPr="00AF679B">
        <w:rPr>
          <w:rFonts w:ascii="Arial" w:hAnsi="Arial" w:cs="Arial"/>
          <w:b/>
          <w:i/>
          <w:sz w:val="21"/>
          <w:szCs w:val="21"/>
          <w:vertAlign w:val="subscript"/>
        </w:rPr>
        <w:t>o</w:t>
      </w:r>
      <w:proofErr w:type="spellEnd"/>
    </w:p>
    <w:p w:rsidR="00084B84" w:rsidRPr="00AF679B" w:rsidRDefault="00084B84" w:rsidP="00084B84">
      <w:pPr>
        <w:ind w:left="1134" w:firstLine="284"/>
        <w:rPr>
          <w:rFonts w:ascii="Arial" w:hAnsi="Arial" w:cs="Arial"/>
          <w:b/>
          <w:i/>
          <w:sz w:val="21"/>
          <w:szCs w:val="21"/>
        </w:rPr>
      </w:pPr>
      <w:r w:rsidRPr="00AF679B">
        <w:rPr>
          <w:rFonts w:ascii="Arial" w:hAnsi="Arial" w:cs="Arial"/>
          <w:b/>
          <w:i/>
          <w:sz w:val="21"/>
          <w:szCs w:val="21"/>
        </w:rPr>
        <w:t xml:space="preserve"> </w:t>
      </w:r>
      <w:r w:rsidRPr="00272F8F">
        <w:rPr>
          <w:rFonts w:ascii="Arial" w:hAnsi="Arial" w:cs="Arial"/>
          <w:b/>
          <w:i/>
          <w:sz w:val="21"/>
          <w:szCs w:val="21"/>
        </w:rPr>
        <w:t xml:space="preserve">Wartość kryterium </w:t>
      </w:r>
      <w:r w:rsidR="00272F8F" w:rsidRPr="00272F8F">
        <w:rPr>
          <w:rFonts w:ascii="Arial" w:hAnsi="Arial" w:cs="Arial"/>
          <w:b/>
          <w:i/>
          <w:sz w:val="21"/>
          <w:szCs w:val="21"/>
        </w:rPr>
        <w:t>termin płatności</w:t>
      </w:r>
      <w:r w:rsidR="00272F8F">
        <w:rPr>
          <w:rFonts w:ascii="Arial" w:hAnsi="Arial" w:cs="Arial"/>
          <w:i/>
          <w:sz w:val="21"/>
          <w:szCs w:val="21"/>
        </w:rPr>
        <w:t xml:space="preserve"> </w:t>
      </w:r>
      <w:r w:rsidR="00272F8F">
        <w:rPr>
          <w:rFonts w:ascii="Arial" w:hAnsi="Arial" w:cs="Arial"/>
          <w:b/>
          <w:i/>
          <w:sz w:val="21"/>
          <w:szCs w:val="21"/>
        </w:rPr>
        <w:t xml:space="preserve">= ---------- x </w:t>
      </w:r>
      <w:proofErr w:type="spellStart"/>
      <w:r w:rsidR="00272F8F">
        <w:rPr>
          <w:rFonts w:ascii="Arial" w:hAnsi="Arial" w:cs="Arial"/>
          <w:b/>
          <w:i/>
          <w:sz w:val="21"/>
          <w:szCs w:val="21"/>
        </w:rPr>
        <w:t>RTp</w:t>
      </w:r>
      <w:proofErr w:type="spellEnd"/>
      <w:r w:rsidRPr="00AF679B">
        <w:rPr>
          <w:rFonts w:ascii="Arial" w:hAnsi="Arial" w:cs="Arial"/>
          <w:b/>
          <w:i/>
          <w:sz w:val="21"/>
          <w:szCs w:val="21"/>
        </w:rPr>
        <w:t xml:space="preserve"> x 100</w:t>
      </w:r>
    </w:p>
    <w:p w:rsidR="00084B84" w:rsidRPr="00AF679B" w:rsidRDefault="00084B84" w:rsidP="00084B84">
      <w:pPr>
        <w:ind w:left="1134" w:firstLine="284"/>
        <w:rPr>
          <w:rFonts w:ascii="Arial" w:hAnsi="Arial" w:cs="Arial"/>
          <w:b/>
          <w:i/>
          <w:sz w:val="21"/>
          <w:szCs w:val="21"/>
        </w:rPr>
      </w:pPr>
      <w:r w:rsidRPr="00AF679B">
        <w:rPr>
          <w:rFonts w:ascii="Arial" w:hAnsi="Arial" w:cs="Arial"/>
          <w:b/>
          <w:i/>
          <w:sz w:val="21"/>
          <w:szCs w:val="21"/>
        </w:rPr>
        <w:t xml:space="preserve">                                                       </w:t>
      </w:r>
      <w:r w:rsidR="00272F8F">
        <w:rPr>
          <w:rFonts w:ascii="Arial" w:hAnsi="Arial" w:cs="Arial"/>
          <w:b/>
          <w:i/>
          <w:sz w:val="21"/>
          <w:szCs w:val="21"/>
        </w:rPr>
        <w:t xml:space="preserve">     </w:t>
      </w:r>
      <w:r w:rsidR="00EB21EC" w:rsidRPr="00AF679B">
        <w:rPr>
          <w:rFonts w:ascii="Arial" w:hAnsi="Arial" w:cs="Arial"/>
          <w:b/>
          <w:i/>
          <w:sz w:val="21"/>
          <w:szCs w:val="21"/>
        </w:rPr>
        <w:t xml:space="preserve">       </w:t>
      </w:r>
      <w:proofErr w:type="spellStart"/>
      <w:r w:rsidR="00692BC6">
        <w:rPr>
          <w:rFonts w:ascii="Arial" w:hAnsi="Arial" w:cs="Arial"/>
          <w:b/>
          <w:i/>
          <w:sz w:val="21"/>
          <w:szCs w:val="21"/>
        </w:rPr>
        <w:t>Tp</w:t>
      </w:r>
      <w:r w:rsidR="00EB21EC" w:rsidRPr="00AF679B">
        <w:rPr>
          <w:rFonts w:ascii="Arial" w:hAnsi="Arial" w:cs="Arial"/>
          <w:b/>
          <w:i/>
          <w:sz w:val="21"/>
          <w:szCs w:val="21"/>
          <w:vertAlign w:val="subscript"/>
        </w:rPr>
        <w:t>max</w:t>
      </w:r>
      <w:proofErr w:type="spellEnd"/>
      <w:r w:rsidRPr="00AF679B">
        <w:rPr>
          <w:rFonts w:ascii="Arial" w:hAnsi="Arial" w:cs="Arial"/>
          <w:b/>
          <w:i/>
          <w:sz w:val="21"/>
          <w:szCs w:val="21"/>
        </w:rPr>
        <w:t xml:space="preserve">  </w:t>
      </w:r>
    </w:p>
    <w:p w:rsidR="0042562B" w:rsidRDefault="00257F61" w:rsidP="00257F61">
      <w:pPr>
        <w:ind w:left="1134" w:hanging="567"/>
        <w:rPr>
          <w:rFonts w:ascii="Arial" w:hAnsi="Arial" w:cs="Arial"/>
          <w:b/>
          <w:i/>
          <w:sz w:val="21"/>
          <w:szCs w:val="21"/>
        </w:rPr>
      </w:pPr>
      <w:r>
        <w:rPr>
          <w:rFonts w:ascii="Arial" w:hAnsi="Arial" w:cs="Arial"/>
          <w:b/>
          <w:i/>
          <w:sz w:val="21"/>
          <w:szCs w:val="21"/>
        </w:rPr>
        <w:t xml:space="preserve">     </w:t>
      </w:r>
    </w:p>
    <w:p w:rsidR="00257F61" w:rsidRDefault="0042562B" w:rsidP="00257F61">
      <w:pPr>
        <w:ind w:left="1134" w:hanging="567"/>
        <w:rPr>
          <w:rFonts w:ascii="Arial" w:hAnsi="Arial" w:cs="Arial"/>
          <w:sz w:val="21"/>
          <w:szCs w:val="21"/>
        </w:rPr>
      </w:pPr>
      <w:r>
        <w:rPr>
          <w:rFonts w:ascii="Arial" w:hAnsi="Arial" w:cs="Arial"/>
          <w:b/>
          <w:i/>
          <w:sz w:val="21"/>
          <w:szCs w:val="21"/>
        </w:rPr>
        <w:t xml:space="preserve">     </w:t>
      </w:r>
      <w:proofErr w:type="spellStart"/>
      <w:r w:rsidR="00DA6E9B">
        <w:rPr>
          <w:rFonts w:ascii="Arial" w:hAnsi="Arial" w:cs="Arial"/>
          <w:b/>
          <w:i/>
          <w:sz w:val="21"/>
          <w:szCs w:val="21"/>
        </w:rPr>
        <w:t>RT</w:t>
      </w:r>
      <w:r w:rsidR="00272F8F">
        <w:rPr>
          <w:rFonts w:ascii="Arial" w:hAnsi="Arial" w:cs="Arial"/>
          <w:b/>
          <w:i/>
          <w:sz w:val="21"/>
          <w:szCs w:val="21"/>
        </w:rPr>
        <w:t>p</w:t>
      </w:r>
      <w:proofErr w:type="spellEnd"/>
      <w:r w:rsidR="00084B84" w:rsidRPr="00AF679B">
        <w:rPr>
          <w:rFonts w:ascii="Arial" w:hAnsi="Arial" w:cs="Arial"/>
          <w:b/>
          <w:i/>
          <w:sz w:val="21"/>
          <w:szCs w:val="21"/>
        </w:rPr>
        <w:t xml:space="preserve">   </w:t>
      </w:r>
      <w:r w:rsidR="00DA6E9B">
        <w:rPr>
          <w:rFonts w:ascii="Arial" w:hAnsi="Arial" w:cs="Arial"/>
          <w:sz w:val="21"/>
          <w:szCs w:val="21"/>
        </w:rPr>
        <w:t xml:space="preserve">- </w:t>
      </w:r>
      <w:r w:rsidR="00084B84" w:rsidRPr="00AF679B">
        <w:rPr>
          <w:rFonts w:ascii="Arial" w:hAnsi="Arial" w:cs="Arial"/>
          <w:sz w:val="21"/>
          <w:szCs w:val="21"/>
        </w:rPr>
        <w:t>ranga kryterium</w:t>
      </w:r>
      <w:r w:rsidR="00DA6E9B">
        <w:rPr>
          <w:rFonts w:ascii="Arial" w:hAnsi="Arial" w:cs="Arial"/>
          <w:sz w:val="21"/>
          <w:szCs w:val="21"/>
        </w:rPr>
        <w:t xml:space="preserve"> termin płatności</w:t>
      </w:r>
      <w:r w:rsidR="00084B84" w:rsidRPr="00AF679B">
        <w:rPr>
          <w:rFonts w:ascii="Arial" w:hAnsi="Arial" w:cs="Arial"/>
          <w:sz w:val="21"/>
          <w:szCs w:val="21"/>
        </w:rPr>
        <w:t>:</w:t>
      </w:r>
      <w:r w:rsidR="00DA6E9B">
        <w:rPr>
          <w:rFonts w:ascii="Arial" w:hAnsi="Arial" w:cs="Arial"/>
          <w:sz w:val="21"/>
          <w:szCs w:val="21"/>
        </w:rPr>
        <w:t xml:space="preserve"> </w:t>
      </w:r>
      <w:r w:rsidR="00EB21EC" w:rsidRPr="00AF679B">
        <w:rPr>
          <w:rFonts w:ascii="Arial" w:hAnsi="Arial" w:cs="Arial"/>
          <w:b/>
          <w:sz w:val="21"/>
          <w:szCs w:val="21"/>
        </w:rPr>
        <w:t>5</w:t>
      </w:r>
      <w:r w:rsidR="00084B84" w:rsidRPr="00AF679B">
        <w:rPr>
          <w:rFonts w:ascii="Arial" w:hAnsi="Arial" w:cs="Arial"/>
          <w:b/>
          <w:sz w:val="21"/>
          <w:szCs w:val="21"/>
        </w:rPr>
        <w:t>%</w:t>
      </w:r>
    </w:p>
    <w:p w:rsidR="00084B84" w:rsidRDefault="00272F8F" w:rsidP="00257F61">
      <w:pPr>
        <w:ind w:left="993" w:hanging="141"/>
        <w:rPr>
          <w:rFonts w:ascii="Arial" w:hAnsi="Arial" w:cs="Arial"/>
          <w:sz w:val="21"/>
          <w:szCs w:val="21"/>
        </w:rPr>
      </w:pPr>
      <w:proofErr w:type="spellStart"/>
      <w:r>
        <w:rPr>
          <w:rFonts w:ascii="Arial" w:hAnsi="Arial" w:cs="Arial"/>
          <w:b/>
          <w:i/>
          <w:sz w:val="21"/>
          <w:szCs w:val="21"/>
        </w:rPr>
        <w:t>Tp</w:t>
      </w:r>
      <w:r w:rsidR="00084B84" w:rsidRPr="00AF679B">
        <w:rPr>
          <w:rFonts w:ascii="Arial" w:hAnsi="Arial" w:cs="Arial"/>
          <w:b/>
          <w:i/>
          <w:sz w:val="21"/>
          <w:szCs w:val="21"/>
          <w:vertAlign w:val="subscript"/>
        </w:rPr>
        <w:t>o</w:t>
      </w:r>
      <w:proofErr w:type="spellEnd"/>
      <w:r w:rsidR="00084B84" w:rsidRPr="00AF679B">
        <w:rPr>
          <w:rFonts w:ascii="Arial" w:hAnsi="Arial" w:cs="Arial"/>
          <w:sz w:val="21"/>
          <w:szCs w:val="21"/>
          <w:vertAlign w:val="subscript"/>
        </w:rPr>
        <w:t xml:space="preserve">  </w:t>
      </w:r>
      <w:r w:rsidR="00692BC6">
        <w:rPr>
          <w:rFonts w:ascii="Arial" w:hAnsi="Arial" w:cs="Arial"/>
          <w:sz w:val="21"/>
          <w:szCs w:val="21"/>
        </w:rPr>
        <w:t xml:space="preserve">   - termin płatności ocenianej</w:t>
      </w:r>
      <w:r w:rsidR="00DA6E9B">
        <w:rPr>
          <w:rFonts w:ascii="Arial" w:hAnsi="Arial" w:cs="Arial"/>
          <w:sz w:val="21"/>
          <w:szCs w:val="21"/>
        </w:rPr>
        <w:t xml:space="preserve"> oferty</w:t>
      </w:r>
    </w:p>
    <w:p w:rsidR="00DA6E9B" w:rsidRPr="00AF679B" w:rsidRDefault="00DA6E9B" w:rsidP="00DA6E9B">
      <w:pPr>
        <w:ind w:left="1276" w:hanging="425"/>
        <w:rPr>
          <w:rFonts w:ascii="Arial" w:hAnsi="Arial" w:cs="Arial"/>
          <w:sz w:val="21"/>
          <w:szCs w:val="21"/>
        </w:rPr>
      </w:pPr>
      <w:proofErr w:type="spellStart"/>
      <w:r>
        <w:rPr>
          <w:rFonts w:ascii="Arial" w:hAnsi="Arial" w:cs="Arial"/>
          <w:b/>
          <w:i/>
          <w:sz w:val="21"/>
          <w:szCs w:val="21"/>
        </w:rPr>
        <w:t>Tp</w:t>
      </w:r>
      <w:r w:rsidRPr="00AF679B">
        <w:rPr>
          <w:rFonts w:ascii="Arial" w:hAnsi="Arial" w:cs="Arial"/>
          <w:b/>
          <w:i/>
          <w:sz w:val="21"/>
          <w:szCs w:val="21"/>
          <w:vertAlign w:val="subscript"/>
        </w:rPr>
        <w:t>max</w:t>
      </w:r>
      <w:proofErr w:type="spellEnd"/>
      <w:r w:rsidRPr="00AF679B">
        <w:rPr>
          <w:rFonts w:ascii="Arial" w:hAnsi="Arial" w:cs="Arial"/>
          <w:b/>
          <w:i/>
          <w:sz w:val="21"/>
          <w:szCs w:val="21"/>
          <w:vertAlign w:val="subscript"/>
        </w:rPr>
        <w:t xml:space="preserve"> </w:t>
      </w:r>
      <w:r>
        <w:rPr>
          <w:rFonts w:ascii="Arial" w:hAnsi="Arial" w:cs="Arial"/>
          <w:sz w:val="21"/>
          <w:szCs w:val="21"/>
        </w:rPr>
        <w:t>-</w:t>
      </w:r>
      <w:r w:rsidRPr="00AF679B">
        <w:rPr>
          <w:rFonts w:ascii="Arial" w:hAnsi="Arial" w:cs="Arial"/>
          <w:sz w:val="21"/>
          <w:szCs w:val="21"/>
        </w:rPr>
        <w:t xml:space="preserve"> najdłuższy</w:t>
      </w:r>
      <w:r>
        <w:rPr>
          <w:rFonts w:ascii="Arial" w:hAnsi="Arial" w:cs="Arial"/>
          <w:sz w:val="21"/>
          <w:szCs w:val="21"/>
        </w:rPr>
        <w:t xml:space="preserve"> termin płatności</w:t>
      </w:r>
      <w:r w:rsidRPr="00AF679B">
        <w:rPr>
          <w:rFonts w:ascii="Arial" w:hAnsi="Arial" w:cs="Arial"/>
          <w:sz w:val="21"/>
          <w:szCs w:val="21"/>
        </w:rPr>
        <w:t xml:space="preserve"> </w:t>
      </w:r>
      <w:r>
        <w:rPr>
          <w:rFonts w:ascii="Arial" w:hAnsi="Arial" w:cs="Arial"/>
          <w:sz w:val="21"/>
          <w:szCs w:val="21"/>
        </w:rPr>
        <w:t xml:space="preserve">proponowany </w:t>
      </w:r>
      <w:r w:rsidRPr="00AF679B">
        <w:rPr>
          <w:rFonts w:ascii="Arial" w:hAnsi="Arial" w:cs="Arial"/>
          <w:sz w:val="21"/>
          <w:szCs w:val="21"/>
        </w:rPr>
        <w:t xml:space="preserve">w </w:t>
      </w:r>
      <w:r>
        <w:rPr>
          <w:rFonts w:ascii="Arial" w:hAnsi="Arial" w:cs="Arial"/>
          <w:sz w:val="21"/>
          <w:szCs w:val="21"/>
        </w:rPr>
        <w:t>ocenianej Grupie.</w:t>
      </w:r>
      <w:r w:rsidRPr="00AF679B">
        <w:rPr>
          <w:rFonts w:ascii="Arial" w:hAnsi="Arial" w:cs="Arial"/>
          <w:sz w:val="21"/>
          <w:szCs w:val="21"/>
        </w:rPr>
        <w:t xml:space="preserve"> </w:t>
      </w:r>
    </w:p>
    <w:p w:rsidR="00DA6E9B" w:rsidRPr="00AF679B" w:rsidRDefault="00DA6E9B" w:rsidP="00257F61">
      <w:pPr>
        <w:ind w:left="993" w:hanging="141"/>
        <w:rPr>
          <w:rFonts w:ascii="Arial" w:hAnsi="Arial" w:cs="Arial"/>
          <w:sz w:val="21"/>
          <w:szCs w:val="21"/>
        </w:rPr>
      </w:pPr>
    </w:p>
    <w:p w:rsidR="00084B84" w:rsidRPr="00AF679B" w:rsidRDefault="00084B84" w:rsidP="00084B84">
      <w:pPr>
        <w:ind w:left="567" w:hanging="567"/>
        <w:jc w:val="center"/>
        <w:rPr>
          <w:rFonts w:ascii="Arial" w:hAnsi="Arial" w:cs="Arial"/>
          <w:sz w:val="20"/>
          <w:u w:val="single"/>
        </w:rPr>
      </w:pPr>
    </w:p>
    <w:p w:rsidR="001D0F82" w:rsidRPr="00AF679B" w:rsidRDefault="00084B84" w:rsidP="00EE3838">
      <w:pPr>
        <w:ind w:left="567" w:hanging="567"/>
        <w:jc w:val="center"/>
        <w:rPr>
          <w:rFonts w:ascii="Arial" w:hAnsi="Arial" w:cs="Arial"/>
          <w:sz w:val="21"/>
          <w:szCs w:val="21"/>
        </w:rPr>
      </w:pPr>
      <w:r w:rsidRPr="00AF679B">
        <w:rPr>
          <w:rFonts w:ascii="Arial" w:hAnsi="Arial" w:cs="Arial"/>
          <w:sz w:val="20"/>
          <w:u w:val="single"/>
        </w:rPr>
        <w:t xml:space="preserve">Za najkorzystniejszą </w:t>
      </w:r>
      <w:r w:rsidR="00EE3838" w:rsidRPr="00AF679B">
        <w:rPr>
          <w:rFonts w:ascii="Arial" w:hAnsi="Arial" w:cs="Arial"/>
          <w:sz w:val="20"/>
          <w:u w:val="single"/>
        </w:rPr>
        <w:t>w ocenianej Grupie</w:t>
      </w:r>
      <w:r w:rsidRPr="00AF679B">
        <w:rPr>
          <w:rFonts w:ascii="Arial" w:hAnsi="Arial" w:cs="Arial"/>
          <w:sz w:val="20"/>
          <w:u w:val="single"/>
        </w:rPr>
        <w:t xml:space="preserve"> zostanie uznana oferta z największą</w:t>
      </w:r>
      <w:r w:rsidR="00257F61">
        <w:rPr>
          <w:rFonts w:ascii="Arial" w:hAnsi="Arial" w:cs="Arial"/>
          <w:sz w:val="20"/>
          <w:u w:val="single"/>
        </w:rPr>
        <w:t xml:space="preserve"> </w:t>
      </w:r>
      <w:r w:rsidRPr="00AF679B">
        <w:rPr>
          <w:rFonts w:ascii="Arial" w:hAnsi="Arial" w:cs="Arial"/>
          <w:b/>
          <w:sz w:val="20"/>
          <w:u w:val="single"/>
        </w:rPr>
        <w:t>sumą punktów</w:t>
      </w:r>
      <w:r w:rsidRPr="00AF679B">
        <w:rPr>
          <w:rFonts w:ascii="Arial" w:hAnsi="Arial" w:cs="Arial"/>
          <w:sz w:val="20"/>
          <w:u w:val="single"/>
        </w:rPr>
        <w:t xml:space="preserve"> przy</w:t>
      </w:r>
      <w:r w:rsidR="0042562B">
        <w:rPr>
          <w:rFonts w:ascii="Arial" w:hAnsi="Arial" w:cs="Arial"/>
          <w:sz w:val="20"/>
          <w:u w:val="single"/>
        </w:rPr>
        <w:t>znaną wg kryteriów oceny oferty</w:t>
      </w:r>
      <w:r w:rsidRPr="00AF679B">
        <w:rPr>
          <w:rFonts w:ascii="Arial" w:hAnsi="Arial" w:cs="Arial"/>
          <w:sz w:val="20"/>
          <w:u w:val="single"/>
        </w:rPr>
        <w:t>.</w:t>
      </w:r>
      <w:r w:rsidR="001D0F82" w:rsidRPr="00AF679B">
        <w:rPr>
          <w:rFonts w:ascii="Arial" w:hAnsi="Arial" w:cs="Arial"/>
          <w:sz w:val="21"/>
          <w:szCs w:val="21"/>
        </w:rPr>
        <w:t xml:space="preserve"> </w:t>
      </w:r>
    </w:p>
    <w:p w:rsidR="00B504D8" w:rsidRPr="00AF679B" w:rsidRDefault="00B504D8" w:rsidP="00EE3838">
      <w:pPr>
        <w:ind w:left="567" w:hanging="567"/>
        <w:jc w:val="center"/>
        <w:rPr>
          <w:rFonts w:ascii="Arial" w:hAnsi="Arial" w:cs="Arial"/>
          <w:sz w:val="20"/>
          <w:u w:val="single"/>
        </w:rPr>
      </w:pPr>
    </w:p>
    <w:p w:rsidR="00B504D8" w:rsidRPr="00AF679B" w:rsidRDefault="009E645F" w:rsidP="003C18BD">
      <w:pPr>
        <w:pStyle w:val="Default"/>
        <w:numPr>
          <w:ilvl w:val="1"/>
          <w:numId w:val="13"/>
        </w:numPr>
        <w:ind w:left="709"/>
        <w:jc w:val="both"/>
        <w:rPr>
          <w:b/>
          <w:color w:val="auto"/>
          <w:sz w:val="21"/>
          <w:szCs w:val="21"/>
        </w:rPr>
      </w:pPr>
      <w:r w:rsidRPr="00AF679B">
        <w:rPr>
          <w:color w:val="auto"/>
          <w:sz w:val="21"/>
          <w:szCs w:val="21"/>
        </w:rPr>
        <w:t xml:space="preserve">Zamawiający </w:t>
      </w:r>
      <w:r w:rsidRPr="00AF679B">
        <w:rPr>
          <w:b/>
          <w:color w:val="auto"/>
          <w:sz w:val="21"/>
          <w:szCs w:val="21"/>
        </w:rPr>
        <w:t>odrzuci ofertę</w:t>
      </w:r>
      <w:r w:rsidRPr="00AF679B">
        <w:rPr>
          <w:color w:val="auto"/>
          <w:sz w:val="21"/>
          <w:szCs w:val="21"/>
        </w:rPr>
        <w:t xml:space="preserve"> w przy</w:t>
      </w:r>
      <w:r w:rsidR="0008656E">
        <w:rPr>
          <w:color w:val="auto"/>
          <w:sz w:val="21"/>
          <w:szCs w:val="21"/>
        </w:rPr>
        <w:t>padkach określonych w art. 89 u</w:t>
      </w:r>
      <w:r w:rsidRPr="00AF679B">
        <w:rPr>
          <w:color w:val="auto"/>
          <w:sz w:val="21"/>
          <w:szCs w:val="21"/>
        </w:rPr>
        <w:t xml:space="preserve">st. 1 ustawy </w:t>
      </w:r>
      <w:proofErr w:type="spellStart"/>
      <w:r w:rsidRPr="00AF679B">
        <w:rPr>
          <w:color w:val="auto"/>
          <w:sz w:val="21"/>
          <w:szCs w:val="21"/>
        </w:rPr>
        <w:t>Pzp</w:t>
      </w:r>
      <w:proofErr w:type="spellEnd"/>
      <w:r w:rsidRPr="00AF679B">
        <w:rPr>
          <w:color w:val="auto"/>
          <w:sz w:val="21"/>
          <w:szCs w:val="21"/>
        </w:rPr>
        <w:t>.</w:t>
      </w:r>
      <w:r w:rsidR="00B504D8" w:rsidRPr="00AF679B">
        <w:rPr>
          <w:b/>
          <w:color w:val="auto"/>
          <w:sz w:val="21"/>
          <w:szCs w:val="21"/>
        </w:rPr>
        <w:t xml:space="preserve"> </w:t>
      </w:r>
    </w:p>
    <w:p w:rsidR="00B504D8" w:rsidRPr="00AF679B" w:rsidRDefault="00316771" w:rsidP="003C18BD">
      <w:pPr>
        <w:pStyle w:val="Default"/>
        <w:numPr>
          <w:ilvl w:val="1"/>
          <w:numId w:val="13"/>
        </w:numPr>
        <w:ind w:left="709"/>
        <w:jc w:val="both"/>
        <w:rPr>
          <w:b/>
          <w:color w:val="auto"/>
          <w:sz w:val="21"/>
          <w:szCs w:val="21"/>
        </w:rPr>
      </w:pPr>
      <w:r w:rsidRPr="00AF679B">
        <w:rPr>
          <w:sz w:val="20"/>
        </w:rPr>
        <w:t xml:space="preserve">Zamawiający </w:t>
      </w:r>
      <w:r w:rsidRPr="00AF679B">
        <w:rPr>
          <w:b/>
          <w:sz w:val="20"/>
        </w:rPr>
        <w:t>udzieli zamówienia</w:t>
      </w:r>
      <w:r w:rsidRPr="00AF679B">
        <w:rPr>
          <w:sz w:val="20"/>
        </w:rPr>
        <w:t xml:space="preserve"> Wykonawcy, którego oferta odpowiada wszystkim wymaganiom przedstawionym w SIWZ i została oceniona, jako najkorzystniejsza w oparciu o podane kryteria zgodnie z art. 91 ustawy </w:t>
      </w:r>
      <w:proofErr w:type="spellStart"/>
      <w:r w:rsidRPr="00AF679B">
        <w:rPr>
          <w:sz w:val="20"/>
        </w:rPr>
        <w:t>Pzp</w:t>
      </w:r>
      <w:proofErr w:type="spellEnd"/>
      <w:r w:rsidRPr="00AF679B">
        <w:rPr>
          <w:sz w:val="20"/>
        </w:rPr>
        <w:t xml:space="preserve">. Wykonawcy zostaną powiadomieni niezwłocznie o wyborze oferty. W zawiadomieniu o wyborze oferty Zamawiający poda informacje – zgodnie z art. 92 ustawy </w:t>
      </w:r>
      <w:proofErr w:type="spellStart"/>
      <w:r w:rsidRPr="00AF679B">
        <w:rPr>
          <w:sz w:val="20"/>
        </w:rPr>
        <w:t>Pzp</w:t>
      </w:r>
      <w:proofErr w:type="spellEnd"/>
      <w:r w:rsidRPr="00AF679B">
        <w:rPr>
          <w:sz w:val="20"/>
        </w:rPr>
        <w:t>.</w:t>
      </w:r>
      <w:r w:rsidR="00B504D8" w:rsidRPr="00AF679B">
        <w:rPr>
          <w:b/>
          <w:color w:val="auto"/>
          <w:sz w:val="21"/>
          <w:szCs w:val="21"/>
        </w:rPr>
        <w:t xml:space="preserve"> </w:t>
      </w:r>
    </w:p>
    <w:p w:rsidR="00AC6123" w:rsidRPr="00AF679B" w:rsidRDefault="001D0F82" w:rsidP="003C18BD">
      <w:pPr>
        <w:pStyle w:val="Default"/>
        <w:numPr>
          <w:ilvl w:val="1"/>
          <w:numId w:val="13"/>
        </w:numPr>
        <w:ind w:left="709"/>
        <w:jc w:val="both"/>
        <w:rPr>
          <w:b/>
          <w:color w:val="auto"/>
          <w:sz w:val="21"/>
          <w:szCs w:val="21"/>
        </w:rPr>
      </w:pPr>
      <w:r w:rsidRPr="00AF679B">
        <w:rPr>
          <w:color w:val="auto"/>
          <w:sz w:val="21"/>
          <w:szCs w:val="21"/>
        </w:rPr>
        <w:t xml:space="preserve">Jeżeli Zamawiający nie będzie mógł dokonać wyboru najkorzystniejszej oferty ze względu na fakt, iż zostały złożone oferty o takiej samej cenie Zamawiający działając zgodnie z art. 91 pkt. 5 ustawy </w:t>
      </w:r>
      <w:proofErr w:type="spellStart"/>
      <w:r w:rsidRPr="00AF679B">
        <w:rPr>
          <w:color w:val="auto"/>
          <w:sz w:val="21"/>
          <w:szCs w:val="21"/>
        </w:rPr>
        <w:t>Pzp</w:t>
      </w:r>
      <w:proofErr w:type="spellEnd"/>
      <w:r w:rsidRPr="00AF679B">
        <w:rPr>
          <w:color w:val="auto"/>
          <w:sz w:val="21"/>
          <w:szCs w:val="21"/>
        </w:rPr>
        <w:t xml:space="preserve"> wezwie Wykonawców, którzy złożyli te oferty do złożenia w terminie określonym przez Zamawiającego ofert dodatkowych, z zastrzeżeniem, że Wykonawcy składając oferty dodatkowe nie mogą zaoferować cen wyższych niż zaoferowane w złożonych ofertach. </w:t>
      </w:r>
      <w:r w:rsidR="00AC6123" w:rsidRPr="00AF679B">
        <w:rPr>
          <w:b/>
          <w:color w:val="auto"/>
          <w:sz w:val="21"/>
          <w:szCs w:val="21"/>
        </w:rPr>
        <w:t xml:space="preserve"> </w:t>
      </w:r>
    </w:p>
    <w:p w:rsidR="009E645F" w:rsidRPr="00AF679B" w:rsidRDefault="009E645F" w:rsidP="003C18BD">
      <w:pPr>
        <w:pStyle w:val="Default"/>
        <w:numPr>
          <w:ilvl w:val="1"/>
          <w:numId w:val="13"/>
        </w:numPr>
        <w:ind w:left="709"/>
        <w:jc w:val="both"/>
        <w:rPr>
          <w:b/>
          <w:color w:val="auto"/>
          <w:sz w:val="21"/>
          <w:szCs w:val="21"/>
        </w:rPr>
      </w:pPr>
      <w:r w:rsidRPr="00AF679B">
        <w:rPr>
          <w:color w:val="auto"/>
          <w:sz w:val="21"/>
          <w:szCs w:val="21"/>
        </w:rPr>
        <w:t xml:space="preserve">Zamawiający </w:t>
      </w:r>
      <w:r w:rsidRPr="00AF679B">
        <w:rPr>
          <w:b/>
          <w:color w:val="auto"/>
          <w:sz w:val="21"/>
          <w:szCs w:val="21"/>
        </w:rPr>
        <w:t>unieważni postępowanie</w:t>
      </w:r>
      <w:r w:rsidRPr="00AF679B">
        <w:rPr>
          <w:color w:val="auto"/>
          <w:sz w:val="21"/>
          <w:szCs w:val="21"/>
        </w:rPr>
        <w:t xml:space="preserve"> o udzielenie zamówienia w przypadkach określonych w art. 93 ust 1 ustawy </w:t>
      </w:r>
      <w:proofErr w:type="spellStart"/>
      <w:r w:rsidRPr="00AF679B">
        <w:rPr>
          <w:color w:val="auto"/>
          <w:sz w:val="21"/>
          <w:szCs w:val="21"/>
        </w:rPr>
        <w:t>Pzp</w:t>
      </w:r>
      <w:proofErr w:type="spellEnd"/>
      <w:r w:rsidRPr="00AF679B">
        <w:rPr>
          <w:color w:val="auto"/>
          <w:sz w:val="21"/>
          <w:szCs w:val="21"/>
        </w:rPr>
        <w:t>.</w:t>
      </w:r>
    </w:p>
    <w:p w:rsidR="001D0F82" w:rsidRPr="00AF679B" w:rsidRDefault="001D0F82" w:rsidP="00534559">
      <w:pPr>
        <w:pStyle w:val="Default"/>
        <w:jc w:val="both"/>
        <w:rPr>
          <w:color w:val="auto"/>
          <w:sz w:val="21"/>
          <w:szCs w:val="21"/>
        </w:rPr>
      </w:pPr>
    </w:p>
    <w:p w:rsidR="001D0F82" w:rsidRPr="00AF679B" w:rsidRDefault="00151519" w:rsidP="000267E8">
      <w:pPr>
        <w:pStyle w:val="Default"/>
        <w:numPr>
          <w:ilvl w:val="0"/>
          <w:numId w:val="2"/>
        </w:numPr>
        <w:jc w:val="both"/>
        <w:rPr>
          <w:color w:val="auto"/>
          <w:sz w:val="21"/>
          <w:szCs w:val="21"/>
        </w:rPr>
      </w:pPr>
      <w:r w:rsidRPr="00AF679B">
        <w:rPr>
          <w:b/>
          <w:bCs/>
          <w:color w:val="auto"/>
          <w:sz w:val="21"/>
          <w:szCs w:val="21"/>
        </w:rPr>
        <w:t xml:space="preserve"> INFORMACJA O FORMALNOŚCIACH, JAKIE WINNY ZOSTAĆ DOPEŁNIONE PRZEZ WYKONAWCĘ W CELU ZAWARCIA UMOWY W SPRAWIE ZAMÓWIENIA PUBLICZNEGO </w:t>
      </w:r>
    </w:p>
    <w:p w:rsidR="00F11BBB" w:rsidRPr="00AF679B" w:rsidRDefault="00AC6123" w:rsidP="003C18BD">
      <w:pPr>
        <w:pStyle w:val="Akapitzlist"/>
        <w:numPr>
          <w:ilvl w:val="0"/>
          <w:numId w:val="22"/>
        </w:numPr>
        <w:jc w:val="both"/>
        <w:rPr>
          <w:rFonts w:ascii="Arial" w:hAnsi="Arial" w:cs="Arial"/>
          <w:sz w:val="20"/>
        </w:rPr>
      </w:pPr>
      <w:r w:rsidRPr="00AF679B">
        <w:rPr>
          <w:rFonts w:ascii="Arial" w:hAnsi="Arial" w:cs="Arial"/>
          <w:sz w:val="20"/>
        </w:rPr>
        <w:lastRenderedPageBreak/>
        <w:t>Zamawiający zawrze umowę w sprawie zamówienia publicznego w terminie nie krótszym niż 5 dni od dnia przekazania zawiado</w:t>
      </w:r>
      <w:r w:rsidR="00D444A0" w:rsidRPr="00AF679B">
        <w:rPr>
          <w:rFonts w:ascii="Arial" w:hAnsi="Arial" w:cs="Arial"/>
          <w:sz w:val="20"/>
        </w:rPr>
        <w:t>mienia o wyborze oferty, nie póź</w:t>
      </w:r>
      <w:r w:rsidRPr="00AF679B">
        <w:rPr>
          <w:rFonts w:ascii="Arial" w:hAnsi="Arial" w:cs="Arial"/>
          <w:sz w:val="20"/>
        </w:rPr>
        <w:t xml:space="preserve">niej jednak niż przed upływem terminu związania ofertą z zastrzeżeniem art. 94 ust. 2 ustawy </w:t>
      </w:r>
      <w:proofErr w:type="spellStart"/>
      <w:r w:rsidRPr="00AF679B">
        <w:rPr>
          <w:rFonts w:ascii="Arial" w:hAnsi="Arial" w:cs="Arial"/>
          <w:sz w:val="20"/>
        </w:rPr>
        <w:t>Pzp</w:t>
      </w:r>
      <w:proofErr w:type="spellEnd"/>
      <w:r w:rsidRPr="00AF679B">
        <w:rPr>
          <w:rFonts w:ascii="Arial" w:hAnsi="Arial" w:cs="Arial"/>
          <w:sz w:val="20"/>
        </w:rPr>
        <w:t>.</w:t>
      </w:r>
      <w:r w:rsidR="00F11BBB" w:rsidRPr="00AF679B">
        <w:rPr>
          <w:rFonts w:ascii="Arial" w:hAnsi="Arial" w:cs="Arial"/>
          <w:sz w:val="20"/>
        </w:rPr>
        <w:t xml:space="preserve"> </w:t>
      </w:r>
    </w:p>
    <w:p w:rsidR="00172C4A" w:rsidRPr="00AF679B" w:rsidRDefault="00172C4A" w:rsidP="003C18BD">
      <w:pPr>
        <w:pStyle w:val="Akapitzlist"/>
        <w:numPr>
          <w:ilvl w:val="0"/>
          <w:numId w:val="22"/>
        </w:numPr>
        <w:jc w:val="both"/>
        <w:rPr>
          <w:rFonts w:ascii="Arial" w:hAnsi="Arial" w:cs="Arial"/>
          <w:sz w:val="21"/>
          <w:szCs w:val="21"/>
        </w:rPr>
      </w:pPr>
      <w:r w:rsidRPr="00AF679B">
        <w:rPr>
          <w:rFonts w:ascii="Arial" w:hAnsi="Arial" w:cs="Arial"/>
          <w:sz w:val="21"/>
          <w:szCs w:val="21"/>
        </w:rPr>
        <w:t>W przypadku udzielenia zamówienia Wykonawc</w:t>
      </w:r>
      <w:r w:rsidR="00AC6123" w:rsidRPr="00AF679B">
        <w:rPr>
          <w:rFonts w:ascii="Arial" w:hAnsi="Arial" w:cs="Arial"/>
          <w:sz w:val="21"/>
          <w:szCs w:val="21"/>
        </w:rPr>
        <w:t xml:space="preserve">om wspólnie ubiegającym się o udzielenia zamówienia (konsorcjum) </w:t>
      </w:r>
      <w:r w:rsidRPr="00AF679B">
        <w:rPr>
          <w:rFonts w:ascii="Arial" w:hAnsi="Arial" w:cs="Arial"/>
          <w:sz w:val="21"/>
          <w:szCs w:val="21"/>
        </w:rPr>
        <w:t>Zamawiający przed podpisaniem umowy zażąda złożenia umowy regulującej współpracę tych Wykonawców</w:t>
      </w:r>
      <w:r w:rsidR="00F11BBB" w:rsidRPr="00AF679B">
        <w:rPr>
          <w:rFonts w:ascii="Arial" w:hAnsi="Arial" w:cs="Arial"/>
          <w:sz w:val="21"/>
          <w:szCs w:val="21"/>
        </w:rPr>
        <w:t xml:space="preserve">, przy czym termin, na jaki została zawarta umowa, nie może być krótszy niż termin realizacji zamówienia. </w:t>
      </w:r>
    </w:p>
    <w:p w:rsidR="00D444A0" w:rsidRPr="00AF679B" w:rsidRDefault="00D444A0" w:rsidP="003C18BD">
      <w:pPr>
        <w:pStyle w:val="Akapitzlist"/>
        <w:numPr>
          <w:ilvl w:val="0"/>
          <w:numId w:val="22"/>
        </w:numPr>
        <w:jc w:val="both"/>
        <w:rPr>
          <w:rFonts w:ascii="Arial" w:hAnsi="Arial" w:cs="Arial"/>
          <w:sz w:val="21"/>
          <w:szCs w:val="21"/>
        </w:rPr>
      </w:pPr>
      <w:r w:rsidRPr="00AF679B">
        <w:rPr>
          <w:rFonts w:ascii="Arial" w:hAnsi="Arial" w:cs="Arial"/>
          <w:sz w:val="21"/>
          <w:szCs w:val="21"/>
        </w:rPr>
        <w:t>Jeżeli Wykonawca, którego oferta została wybrana, jako najkorzystniejsza będzie uchylał się od zawarcia umowy w sprawie zamówienia publicznego</w:t>
      </w:r>
      <w:r w:rsidR="00F11BBB" w:rsidRPr="00AF679B">
        <w:rPr>
          <w:rFonts w:ascii="Arial" w:hAnsi="Arial" w:cs="Arial"/>
          <w:sz w:val="21"/>
          <w:szCs w:val="21"/>
        </w:rPr>
        <w:t xml:space="preserve">, Zamawiający zbada, czy nie podlega wykluczeniu oraz czy spełnia warunki udziału w postępowaniu Wykonawca, który złożył ofertę najwyżej ocenioną spośród pozostałych ofert, chyba że zachodzą przesłanki unieważnienia postępowania, o których mowa w art. 93 ust.1 ustawy </w:t>
      </w:r>
      <w:proofErr w:type="spellStart"/>
      <w:r w:rsidR="00F11BBB" w:rsidRPr="00AF679B">
        <w:rPr>
          <w:rFonts w:ascii="Arial" w:hAnsi="Arial" w:cs="Arial"/>
          <w:sz w:val="21"/>
          <w:szCs w:val="21"/>
        </w:rPr>
        <w:t>Pzp</w:t>
      </w:r>
      <w:proofErr w:type="spellEnd"/>
      <w:r w:rsidR="00F11BBB" w:rsidRPr="00AF679B">
        <w:rPr>
          <w:rFonts w:ascii="Arial" w:hAnsi="Arial" w:cs="Arial"/>
          <w:sz w:val="21"/>
          <w:szCs w:val="21"/>
        </w:rPr>
        <w:t>.</w:t>
      </w:r>
    </w:p>
    <w:p w:rsidR="003C07E7" w:rsidRPr="00AF679B" w:rsidRDefault="00F11BBB" w:rsidP="003C18BD">
      <w:pPr>
        <w:pStyle w:val="Akapitzlist"/>
        <w:numPr>
          <w:ilvl w:val="0"/>
          <w:numId w:val="22"/>
        </w:numPr>
        <w:jc w:val="both"/>
        <w:rPr>
          <w:rFonts w:ascii="Arial" w:hAnsi="Arial" w:cs="Arial"/>
          <w:sz w:val="21"/>
          <w:szCs w:val="21"/>
        </w:rPr>
      </w:pPr>
      <w:r w:rsidRPr="00AF679B">
        <w:rPr>
          <w:rFonts w:ascii="Arial" w:hAnsi="Arial" w:cs="Arial"/>
          <w:sz w:val="21"/>
          <w:szCs w:val="21"/>
        </w:rPr>
        <w:t xml:space="preserve">Umowa podpisana przez Zamawiającego zostanie przesłana Wykonawcy w dwóch jednobrzmiących egzemplarzach listem poleconym. </w:t>
      </w:r>
      <w:r w:rsidRPr="00AF679B">
        <w:rPr>
          <w:rFonts w:ascii="Arial" w:hAnsi="Arial" w:cs="Arial"/>
          <w:b/>
          <w:sz w:val="21"/>
          <w:szCs w:val="21"/>
        </w:rPr>
        <w:t xml:space="preserve">Wykonawca po podpisaniu umowy zobowiązany jest </w:t>
      </w:r>
      <w:r w:rsidR="003C07E7" w:rsidRPr="00AF679B">
        <w:rPr>
          <w:rFonts w:ascii="Arial" w:hAnsi="Arial" w:cs="Arial"/>
          <w:b/>
          <w:sz w:val="21"/>
          <w:szCs w:val="21"/>
          <w:u w:val="single"/>
        </w:rPr>
        <w:t>niezwłocznie</w:t>
      </w:r>
      <w:r w:rsidR="003C07E7" w:rsidRPr="00AF679B">
        <w:rPr>
          <w:rFonts w:ascii="Arial" w:hAnsi="Arial" w:cs="Arial"/>
          <w:b/>
          <w:sz w:val="21"/>
          <w:szCs w:val="21"/>
        </w:rPr>
        <w:t xml:space="preserve"> </w:t>
      </w:r>
      <w:r w:rsidRPr="00AF679B">
        <w:rPr>
          <w:rFonts w:ascii="Arial" w:hAnsi="Arial" w:cs="Arial"/>
          <w:b/>
          <w:sz w:val="21"/>
          <w:szCs w:val="21"/>
        </w:rPr>
        <w:t>odesłać Zamawiającemu jeden egzemplarz umowy</w:t>
      </w:r>
      <w:r w:rsidR="003C07E7" w:rsidRPr="00AF679B">
        <w:rPr>
          <w:rFonts w:ascii="Arial" w:hAnsi="Arial" w:cs="Arial"/>
          <w:b/>
          <w:sz w:val="21"/>
          <w:szCs w:val="21"/>
        </w:rPr>
        <w:t>.</w:t>
      </w:r>
      <w:r w:rsidRPr="00AF679B">
        <w:rPr>
          <w:rFonts w:ascii="Arial" w:hAnsi="Arial" w:cs="Arial"/>
          <w:sz w:val="21"/>
          <w:szCs w:val="21"/>
        </w:rPr>
        <w:t xml:space="preserve"> </w:t>
      </w:r>
    </w:p>
    <w:p w:rsidR="00CC2E2B" w:rsidRPr="00AF679B" w:rsidRDefault="00CC2E2B" w:rsidP="00CC2E2B">
      <w:pPr>
        <w:pStyle w:val="Akapitzlist"/>
        <w:jc w:val="both"/>
        <w:rPr>
          <w:rFonts w:ascii="Arial" w:hAnsi="Arial" w:cs="Arial"/>
          <w:sz w:val="21"/>
          <w:szCs w:val="21"/>
        </w:rPr>
      </w:pPr>
    </w:p>
    <w:p w:rsidR="00CC2E2B" w:rsidRPr="00AF679B" w:rsidRDefault="00CC2E2B" w:rsidP="000267E8">
      <w:pPr>
        <w:pStyle w:val="Akapitzlist"/>
        <w:numPr>
          <w:ilvl w:val="0"/>
          <w:numId w:val="2"/>
        </w:numPr>
        <w:jc w:val="both"/>
        <w:rPr>
          <w:rFonts w:ascii="Arial" w:hAnsi="Arial" w:cs="Arial"/>
          <w:b/>
          <w:sz w:val="21"/>
          <w:szCs w:val="21"/>
        </w:rPr>
      </w:pPr>
      <w:r w:rsidRPr="00AF679B">
        <w:rPr>
          <w:rFonts w:ascii="Arial" w:hAnsi="Arial" w:cs="Arial"/>
          <w:b/>
          <w:sz w:val="21"/>
          <w:szCs w:val="21"/>
        </w:rPr>
        <w:t>Zamawiający nie wymaga zabezpieczenia należytego wykonania umowy.</w:t>
      </w:r>
    </w:p>
    <w:p w:rsidR="00CC2E2B" w:rsidRPr="00AF679B" w:rsidRDefault="00CC2E2B" w:rsidP="00CC2E2B">
      <w:pPr>
        <w:pStyle w:val="Akapitzlist"/>
        <w:ind w:left="709"/>
        <w:jc w:val="both"/>
        <w:rPr>
          <w:rFonts w:ascii="Arial" w:hAnsi="Arial" w:cs="Arial"/>
          <w:b/>
          <w:sz w:val="21"/>
          <w:szCs w:val="21"/>
        </w:rPr>
      </w:pPr>
    </w:p>
    <w:p w:rsidR="00CC2E2B" w:rsidRPr="00AF679B" w:rsidRDefault="00CC2E2B" w:rsidP="000267E8">
      <w:pPr>
        <w:pStyle w:val="Akapitzlist"/>
        <w:numPr>
          <w:ilvl w:val="0"/>
          <w:numId w:val="2"/>
        </w:numPr>
        <w:ind w:left="709"/>
        <w:jc w:val="both"/>
        <w:rPr>
          <w:rFonts w:ascii="Arial" w:hAnsi="Arial" w:cs="Arial"/>
          <w:b/>
          <w:sz w:val="21"/>
          <w:szCs w:val="21"/>
        </w:rPr>
      </w:pPr>
      <w:r w:rsidRPr="00AF679B">
        <w:rPr>
          <w:rFonts w:ascii="Arial" w:hAnsi="Arial" w:cs="Arial"/>
          <w:b/>
          <w:sz w:val="21"/>
          <w:szCs w:val="21"/>
        </w:rPr>
        <w:t xml:space="preserve">Zamawiający wymaga od Wykonawcy, aby zawarł z nim umowę w sprawie zamówienia publicznego na warunkach określonych we Wzorze umowy stanowiącym </w:t>
      </w:r>
      <w:r w:rsidRPr="00257F61">
        <w:rPr>
          <w:rFonts w:ascii="Arial" w:hAnsi="Arial" w:cs="Arial"/>
          <w:b/>
          <w:sz w:val="21"/>
          <w:szCs w:val="21"/>
        </w:rPr>
        <w:t xml:space="preserve">Załącznik nr </w:t>
      </w:r>
      <w:r w:rsidR="007631CE" w:rsidRPr="00257F61">
        <w:rPr>
          <w:rFonts w:ascii="Arial" w:hAnsi="Arial" w:cs="Arial"/>
          <w:b/>
          <w:sz w:val="21"/>
          <w:szCs w:val="21"/>
        </w:rPr>
        <w:t>4</w:t>
      </w:r>
      <w:r w:rsidRPr="00AF679B">
        <w:rPr>
          <w:rFonts w:ascii="Arial" w:hAnsi="Arial" w:cs="Arial"/>
          <w:b/>
          <w:sz w:val="21"/>
          <w:szCs w:val="21"/>
        </w:rPr>
        <w:t xml:space="preserve"> do SIWZ.</w:t>
      </w:r>
    </w:p>
    <w:p w:rsidR="00CC2E2B" w:rsidRPr="00AF679B" w:rsidRDefault="00CC2E2B" w:rsidP="00CC2E2B">
      <w:pPr>
        <w:pStyle w:val="Akapitzlist"/>
        <w:rPr>
          <w:rFonts w:ascii="Arial" w:hAnsi="Arial" w:cs="Arial"/>
          <w:b/>
          <w:sz w:val="21"/>
          <w:szCs w:val="21"/>
        </w:rPr>
      </w:pPr>
    </w:p>
    <w:p w:rsidR="00E3322C" w:rsidRPr="00AF679B" w:rsidRDefault="00CC2E2B" w:rsidP="000267E8">
      <w:pPr>
        <w:pStyle w:val="Akapitzlist"/>
        <w:numPr>
          <w:ilvl w:val="0"/>
          <w:numId w:val="2"/>
        </w:numPr>
        <w:ind w:left="709"/>
        <w:jc w:val="both"/>
        <w:rPr>
          <w:rFonts w:ascii="Arial" w:hAnsi="Arial" w:cs="Arial"/>
          <w:b/>
          <w:sz w:val="21"/>
          <w:szCs w:val="21"/>
        </w:rPr>
      </w:pPr>
      <w:r w:rsidRPr="00AF679B">
        <w:rPr>
          <w:rFonts w:ascii="Arial" w:hAnsi="Arial" w:cs="Arial"/>
          <w:b/>
          <w:sz w:val="21"/>
          <w:szCs w:val="21"/>
        </w:rPr>
        <w:t xml:space="preserve">Pouczenie o środkach ochrony prawnej. </w:t>
      </w:r>
    </w:p>
    <w:p w:rsidR="00E3322C" w:rsidRPr="00AF679B" w:rsidRDefault="00E3322C" w:rsidP="00E3322C">
      <w:pPr>
        <w:pStyle w:val="Akapitzlist"/>
        <w:rPr>
          <w:rFonts w:ascii="Arial" w:hAnsi="Arial" w:cs="Arial"/>
          <w:b/>
          <w:bCs/>
          <w:sz w:val="21"/>
          <w:szCs w:val="21"/>
        </w:rPr>
      </w:pPr>
    </w:p>
    <w:p w:rsidR="00CC2E2B" w:rsidRPr="00AF679B" w:rsidRDefault="00CC2E2B" w:rsidP="00E3322C">
      <w:pPr>
        <w:pStyle w:val="Akapitzlist"/>
        <w:ind w:left="709"/>
        <w:jc w:val="both"/>
        <w:rPr>
          <w:rFonts w:ascii="Arial" w:hAnsi="Arial" w:cs="Arial"/>
          <w:b/>
          <w:sz w:val="21"/>
          <w:szCs w:val="21"/>
        </w:rPr>
      </w:pPr>
      <w:r w:rsidRPr="00AF679B">
        <w:rPr>
          <w:rFonts w:ascii="Arial" w:hAnsi="Arial" w:cs="Arial"/>
          <w:b/>
          <w:bCs/>
          <w:sz w:val="21"/>
          <w:szCs w:val="21"/>
        </w:rPr>
        <w:t xml:space="preserve">Każdemu Wykonawcy, a także innemu podmiotowi, jeżeli ma lub miał interes w uzyskaniu danego zamówienia oraz poniósł lub może ponieść szkodę w wyniku naruszenia przez Zamawiającego przepisów ustawy </w:t>
      </w:r>
      <w:proofErr w:type="spellStart"/>
      <w:r w:rsidRPr="00AF679B">
        <w:rPr>
          <w:rFonts w:ascii="Arial" w:hAnsi="Arial" w:cs="Arial"/>
          <w:b/>
          <w:bCs/>
          <w:sz w:val="21"/>
          <w:szCs w:val="21"/>
        </w:rPr>
        <w:t>P</w:t>
      </w:r>
      <w:r w:rsidR="00E3322C" w:rsidRPr="00AF679B">
        <w:rPr>
          <w:rFonts w:ascii="Arial" w:hAnsi="Arial" w:cs="Arial"/>
          <w:b/>
          <w:bCs/>
          <w:sz w:val="21"/>
          <w:szCs w:val="21"/>
        </w:rPr>
        <w:t>zp</w:t>
      </w:r>
      <w:proofErr w:type="spellEnd"/>
      <w:r w:rsidR="00E3322C" w:rsidRPr="00AF679B">
        <w:rPr>
          <w:rFonts w:ascii="Arial" w:hAnsi="Arial" w:cs="Arial"/>
          <w:b/>
          <w:bCs/>
          <w:sz w:val="21"/>
          <w:szCs w:val="21"/>
        </w:rPr>
        <w:t>,</w:t>
      </w:r>
      <w:r w:rsidRPr="00AF679B">
        <w:rPr>
          <w:rFonts w:ascii="Arial" w:hAnsi="Arial" w:cs="Arial"/>
          <w:b/>
          <w:bCs/>
          <w:sz w:val="21"/>
          <w:szCs w:val="21"/>
        </w:rPr>
        <w:t xml:space="preserve"> </w:t>
      </w:r>
      <w:r w:rsidRPr="00AF679B">
        <w:rPr>
          <w:rFonts w:ascii="Arial" w:hAnsi="Arial" w:cs="Arial"/>
          <w:b/>
          <w:sz w:val="21"/>
          <w:szCs w:val="21"/>
        </w:rPr>
        <w:t xml:space="preserve">przysługują środki ochrony prawnej przewidziane w </w:t>
      </w:r>
      <w:r w:rsidR="00E3322C" w:rsidRPr="00AF679B">
        <w:rPr>
          <w:rFonts w:ascii="Arial" w:hAnsi="Arial" w:cs="Arial"/>
          <w:b/>
          <w:sz w:val="21"/>
          <w:szCs w:val="21"/>
        </w:rPr>
        <w:t>Roz</w:t>
      </w:r>
      <w:r w:rsidRPr="00AF679B">
        <w:rPr>
          <w:rFonts w:ascii="Arial" w:hAnsi="Arial" w:cs="Arial"/>
          <w:b/>
          <w:sz w:val="21"/>
          <w:szCs w:val="21"/>
        </w:rPr>
        <w:t xml:space="preserve">dziale VI ustawy </w:t>
      </w:r>
      <w:proofErr w:type="spellStart"/>
      <w:r w:rsidRPr="00AF679B">
        <w:rPr>
          <w:rFonts w:ascii="Arial" w:hAnsi="Arial" w:cs="Arial"/>
          <w:b/>
          <w:sz w:val="21"/>
          <w:szCs w:val="21"/>
        </w:rPr>
        <w:t>P</w:t>
      </w:r>
      <w:r w:rsidR="00E3322C" w:rsidRPr="00AF679B">
        <w:rPr>
          <w:rFonts w:ascii="Arial" w:hAnsi="Arial" w:cs="Arial"/>
          <w:b/>
          <w:sz w:val="21"/>
          <w:szCs w:val="21"/>
        </w:rPr>
        <w:t>zp</w:t>
      </w:r>
      <w:proofErr w:type="spellEnd"/>
      <w:r w:rsidR="00E3322C" w:rsidRPr="00AF679B">
        <w:rPr>
          <w:rFonts w:ascii="Arial" w:hAnsi="Arial" w:cs="Arial"/>
          <w:b/>
          <w:sz w:val="21"/>
          <w:szCs w:val="21"/>
        </w:rPr>
        <w:t>, d</w:t>
      </w:r>
      <w:r w:rsidRPr="00AF679B">
        <w:rPr>
          <w:rFonts w:ascii="Arial" w:hAnsi="Arial" w:cs="Arial"/>
          <w:b/>
          <w:sz w:val="21"/>
          <w:szCs w:val="21"/>
        </w:rPr>
        <w:t>la postępowań</w:t>
      </w:r>
      <w:r w:rsidR="00E3322C" w:rsidRPr="00AF679B">
        <w:rPr>
          <w:rFonts w:ascii="Arial" w:hAnsi="Arial" w:cs="Arial"/>
          <w:b/>
          <w:sz w:val="21"/>
          <w:szCs w:val="21"/>
        </w:rPr>
        <w:t xml:space="preserve"> których wartość zamówienia jest mniejsza niż kwoty określone na podstawie art. 11 ust. 8 ustawy </w:t>
      </w:r>
      <w:proofErr w:type="spellStart"/>
      <w:r w:rsidR="00E3322C" w:rsidRPr="00AF679B">
        <w:rPr>
          <w:rFonts w:ascii="Arial" w:hAnsi="Arial" w:cs="Arial"/>
          <w:b/>
          <w:sz w:val="21"/>
          <w:szCs w:val="21"/>
        </w:rPr>
        <w:t>Pzp</w:t>
      </w:r>
      <w:proofErr w:type="spellEnd"/>
      <w:r w:rsidR="00E3322C" w:rsidRPr="00AF679B">
        <w:rPr>
          <w:rFonts w:ascii="Arial" w:hAnsi="Arial" w:cs="Arial"/>
          <w:b/>
          <w:sz w:val="21"/>
          <w:szCs w:val="21"/>
        </w:rPr>
        <w:t xml:space="preserve">. </w:t>
      </w:r>
    </w:p>
    <w:p w:rsidR="00CC2E2B" w:rsidRPr="00AF679B" w:rsidRDefault="00CC2E2B" w:rsidP="00CC2E2B">
      <w:pPr>
        <w:spacing w:after="40"/>
        <w:jc w:val="both"/>
        <w:rPr>
          <w:rFonts w:ascii="Arial" w:hAnsi="Arial" w:cs="Arial"/>
          <w:b/>
          <w:color w:val="008000"/>
          <w:sz w:val="20"/>
        </w:rPr>
      </w:pPr>
    </w:p>
    <w:p w:rsidR="009E645F" w:rsidRPr="00AF679B" w:rsidRDefault="009E645F" w:rsidP="00612200">
      <w:pPr>
        <w:jc w:val="both"/>
        <w:rPr>
          <w:rFonts w:ascii="Arial" w:hAnsi="Arial" w:cs="Arial"/>
          <w:szCs w:val="24"/>
        </w:rPr>
      </w:pPr>
    </w:p>
    <w:p w:rsidR="009E645F" w:rsidRPr="00AF679B" w:rsidRDefault="009E645F" w:rsidP="00612200">
      <w:pPr>
        <w:jc w:val="both"/>
        <w:rPr>
          <w:rFonts w:ascii="Arial" w:hAnsi="Arial" w:cs="Arial"/>
          <w:szCs w:val="24"/>
        </w:rPr>
      </w:pPr>
    </w:p>
    <w:p w:rsidR="009E645F" w:rsidRPr="00AF679B" w:rsidRDefault="009E645F" w:rsidP="00612200">
      <w:pPr>
        <w:jc w:val="both"/>
        <w:rPr>
          <w:rFonts w:ascii="Arial" w:hAnsi="Arial" w:cs="Arial"/>
          <w:szCs w:val="24"/>
        </w:rPr>
      </w:pPr>
    </w:p>
    <w:p w:rsidR="009E645F" w:rsidRPr="00AF679B" w:rsidRDefault="009E645F" w:rsidP="00612200">
      <w:pPr>
        <w:jc w:val="both"/>
        <w:rPr>
          <w:rFonts w:ascii="Arial" w:hAnsi="Arial" w:cs="Arial"/>
          <w:szCs w:val="24"/>
        </w:rPr>
      </w:pPr>
    </w:p>
    <w:p w:rsidR="009E645F" w:rsidRPr="00AF679B" w:rsidRDefault="009E645F" w:rsidP="00612200">
      <w:pPr>
        <w:jc w:val="both"/>
        <w:rPr>
          <w:rFonts w:ascii="Arial" w:hAnsi="Arial" w:cs="Arial"/>
          <w:szCs w:val="24"/>
        </w:rPr>
      </w:pPr>
    </w:p>
    <w:p w:rsidR="00612200" w:rsidRPr="00AF679B" w:rsidRDefault="00612200" w:rsidP="00612200">
      <w:pPr>
        <w:jc w:val="both"/>
        <w:rPr>
          <w:rFonts w:ascii="Arial" w:hAnsi="Arial" w:cs="Arial"/>
          <w:szCs w:val="24"/>
        </w:rPr>
      </w:pPr>
    </w:p>
    <w:sectPr w:rsidR="00612200" w:rsidRPr="00AF679B" w:rsidSect="00612200">
      <w:headerReference w:type="even" r:id="rId13"/>
      <w:headerReference w:type="default" r:id="rId14"/>
      <w:footerReference w:type="default" r:id="rId15"/>
      <w:headerReference w:type="first" r:id="rId16"/>
      <w:footerReference w:type="first" r:id="rId17"/>
      <w:pgSz w:w="11906" w:h="16838" w:code="9"/>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EFC" w:rsidRDefault="00BF0EFC" w:rsidP="00B62BF7">
      <w:r>
        <w:separator/>
      </w:r>
    </w:p>
  </w:endnote>
  <w:endnote w:type="continuationSeparator" w:id="0">
    <w:p w:rsidR="00BF0EFC" w:rsidRDefault="00BF0EFC" w:rsidP="00B62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sz w:val="18"/>
        <w:szCs w:val="18"/>
      </w:rPr>
      <w:id w:val="24652558"/>
      <w:docPartObj>
        <w:docPartGallery w:val="Page Numbers (Bottom of Page)"/>
        <w:docPartUnique/>
      </w:docPartObj>
    </w:sdtPr>
    <w:sdtContent>
      <w:p w:rsidR="00C26FD0" w:rsidRPr="00C26FD0" w:rsidRDefault="00C26FD0">
        <w:pPr>
          <w:pStyle w:val="Stopka"/>
          <w:jc w:val="right"/>
          <w:rPr>
            <w:rFonts w:ascii="Arial" w:hAnsi="Arial" w:cs="Arial"/>
            <w:b/>
            <w:sz w:val="18"/>
            <w:szCs w:val="18"/>
          </w:rPr>
        </w:pPr>
        <w:r w:rsidRPr="00C26FD0">
          <w:rPr>
            <w:rFonts w:ascii="Arial" w:hAnsi="Arial" w:cs="Arial"/>
            <w:b/>
            <w:sz w:val="18"/>
            <w:szCs w:val="18"/>
          </w:rPr>
          <w:t xml:space="preserve">str. </w:t>
        </w:r>
        <w:r w:rsidR="0026778A" w:rsidRPr="00C26FD0">
          <w:rPr>
            <w:rFonts w:ascii="Arial" w:hAnsi="Arial" w:cs="Arial"/>
            <w:b/>
            <w:sz w:val="18"/>
            <w:szCs w:val="18"/>
          </w:rPr>
          <w:fldChar w:fldCharType="begin"/>
        </w:r>
        <w:r w:rsidRPr="00C26FD0">
          <w:rPr>
            <w:rFonts w:ascii="Arial" w:hAnsi="Arial" w:cs="Arial"/>
            <w:b/>
            <w:sz w:val="18"/>
            <w:szCs w:val="18"/>
          </w:rPr>
          <w:instrText xml:space="preserve"> PAGE    \* MERGEFORMAT </w:instrText>
        </w:r>
        <w:r w:rsidR="0026778A" w:rsidRPr="00C26FD0">
          <w:rPr>
            <w:rFonts w:ascii="Arial" w:hAnsi="Arial" w:cs="Arial"/>
            <w:b/>
            <w:sz w:val="18"/>
            <w:szCs w:val="18"/>
          </w:rPr>
          <w:fldChar w:fldCharType="separate"/>
        </w:r>
        <w:r w:rsidR="0073595C">
          <w:rPr>
            <w:rFonts w:ascii="Arial" w:hAnsi="Arial" w:cs="Arial"/>
            <w:b/>
            <w:noProof/>
            <w:sz w:val="18"/>
            <w:szCs w:val="18"/>
          </w:rPr>
          <w:t>6</w:t>
        </w:r>
        <w:r w:rsidR="0026778A" w:rsidRPr="00C26FD0">
          <w:rPr>
            <w:rFonts w:ascii="Arial" w:hAnsi="Arial" w:cs="Arial"/>
            <w:b/>
            <w:sz w:val="18"/>
            <w:szCs w:val="18"/>
          </w:rPr>
          <w:fldChar w:fldCharType="end"/>
        </w:r>
      </w:p>
    </w:sdtContent>
  </w:sdt>
  <w:p w:rsidR="000E4645" w:rsidRDefault="000E464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45" w:rsidRDefault="000E4645" w:rsidP="00612200">
    <w:pPr>
      <w:framePr w:hSpace="180" w:wrap="auto" w:vAnchor="text" w:hAnchor="page" w:x="1135" w:y="119"/>
      <w:suppressAutoHyphens w:val="0"/>
      <w:rPr>
        <w:noProof/>
      </w:rPr>
    </w:pPr>
    <w:r>
      <w:rPr>
        <w:noProof/>
        <w:sz w:val="20"/>
      </w:rPr>
      <w:drawing>
        <wp:inline distT="0" distB="0" distL="0" distR="0">
          <wp:extent cx="428625" cy="276225"/>
          <wp:effectExtent l="0" t="0" r="9525"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76225"/>
                  </a:xfrm>
                  <a:prstGeom prst="rect">
                    <a:avLst/>
                  </a:prstGeom>
                  <a:noFill/>
                  <a:ln>
                    <a:noFill/>
                  </a:ln>
                </pic:spPr>
              </pic:pic>
            </a:graphicData>
          </a:graphic>
        </wp:inline>
      </w:drawing>
    </w:r>
  </w:p>
  <w:p w:rsidR="000E4645" w:rsidRDefault="000E4645" w:rsidP="00612200">
    <w:pPr>
      <w:pStyle w:val="NormalnyWeb1"/>
      <w:spacing w:before="0" w:after="0"/>
      <w:ind w:left="709"/>
      <w:jc w:val="both"/>
      <w:rPr>
        <w:kern w:val="2"/>
        <w:sz w:val="12"/>
      </w:rPr>
    </w:pPr>
  </w:p>
  <w:p w:rsidR="000E4645" w:rsidRDefault="000E4645" w:rsidP="00612200">
    <w:pPr>
      <w:pStyle w:val="NormalnyWeb1"/>
      <w:spacing w:before="0" w:after="0"/>
      <w:ind w:left="709"/>
      <w:jc w:val="both"/>
      <w:rPr>
        <w:i/>
        <w:sz w:val="16"/>
      </w:rPr>
    </w:pPr>
    <w:r>
      <w:rPr>
        <w:i/>
        <w:sz w:val="16"/>
      </w:rPr>
      <w:t>Spółka zarejestrowana w Sądzie Rejonowym w Bydgoszczy XIII Wydział Gospodarczy Krajowego Rejestru Sądowego                                                                         KRS 0000220135 wysokość kapitału zakładowego : 1.090.000,00 zł, wpłacony: 50.000,00 zł.</w:t>
    </w:r>
  </w:p>
  <w:p w:rsidR="000E4645" w:rsidRDefault="000E46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EFC" w:rsidRDefault="00BF0EFC" w:rsidP="00B62BF7">
      <w:r>
        <w:separator/>
      </w:r>
    </w:p>
  </w:footnote>
  <w:footnote w:type="continuationSeparator" w:id="0">
    <w:p w:rsidR="00BF0EFC" w:rsidRDefault="00BF0EFC" w:rsidP="00B62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45" w:rsidRPr="00620FB1" w:rsidRDefault="000E4645">
    <w:pPr>
      <w:pStyle w:val="Nagwek"/>
      <w:rPr>
        <w:rFonts w:ascii="Arial" w:hAnsi="Arial" w:cs="Arial"/>
        <w:b/>
        <w:sz w:val="20"/>
      </w:rPr>
    </w:pPr>
    <w:r w:rsidRPr="00620FB1">
      <w:rPr>
        <w:rFonts w:ascii="Arial" w:hAnsi="Arial" w:cs="Arial"/>
        <w:b/>
        <w:sz w:val="20"/>
      </w:rPr>
      <w:t>PCZ/</w:t>
    </w:r>
    <w:proofErr w:type="spellStart"/>
    <w:r w:rsidRPr="00620FB1">
      <w:rPr>
        <w:rFonts w:ascii="Arial" w:hAnsi="Arial" w:cs="Arial"/>
        <w:b/>
        <w:sz w:val="20"/>
      </w:rPr>
      <w:t>II-ZP</w:t>
    </w:r>
    <w:proofErr w:type="spellEnd"/>
    <w:r w:rsidRPr="00620FB1">
      <w:rPr>
        <w:rFonts w:ascii="Arial" w:hAnsi="Arial" w:cs="Arial"/>
        <w:b/>
        <w:sz w:val="20"/>
      </w:rPr>
      <w:t>/16/2013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45" w:rsidRPr="00E71D05" w:rsidRDefault="000E4645">
    <w:pPr>
      <w:pStyle w:val="Nagwek"/>
      <w:rPr>
        <w:rFonts w:ascii="Arial" w:hAnsi="Arial" w:cs="Arial"/>
        <w:b/>
        <w:sz w:val="20"/>
      </w:rPr>
    </w:pPr>
    <w:r w:rsidRPr="00E71D05">
      <w:rPr>
        <w:rFonts w:ascii="Arial" w:hAnsi="Arial" w:cs="Arial"/>
        <w:b/>
        <w:sz w:val="20"/>
      </w:rPr>
      <w:t>PCZ/</w:t>
    </w:r>
    <w:proofErr w:type="spellStart"/>
    <w:r w:rsidRPr="00E71D05">
      <w:rPr>
        <w:rFonts w:ascii="Arial" w:hAnsi="Arial" w:cs="Arial"/>
        <w:b/>
        <w:sz w:val="20"/>
      </w:rPr>
      <w:t>II-ZP</w:t>
    </w:r>
    <w:proofErr w:type="spellEnd"/>
    <w:r w:rsidRPr="00E71D05">
      <w:rPr>
        <w:rFonts w:ascii="Arial" w:hAnsi="Arial" w:cs="Arial"/>
        <w:b/>
        <w:sz w:val="20"/>
      </w:rPr>
      <w:t>/</w:t>
    </w:r>
    <w:r w:rsidR="007631CE" w:rsidRPr="007631CE">
      <w:rPr>
        <w:rFonts w:ascii="Arial" w:hAnsi="Arial" w:cs="Arial"/>
        <w:b/>
        <w:sz w:val="20"/>
      </w:rPr>
      <w:t>18</w:t>
    </w:r>
    <w:r w:rsidRPr="007631CE">
      <w:rPr>
        <w:rFonts w:ascii="Arial" w:hAnsi="Arial" w:cs="Arial"/>
        <w:b/>
        <w:sz w:val="20"/>
      </w:rPr>
      <w:t>/</w:t>
    </w:r>
    <w:r w:rsidRPr="00E71D05">
      <w:rPr>
        <w:rFonts w:ascii="Arial" w:hAnsi="Arial" w:cs="Arial"/>
        <w:b/>
        <w:sz w:val="20"/>
      </w:rPr>
      <w:t>201</w:t>
    </w:r>
    <w:r>
      <w:rPr>
        <w:rFonts w:ascii="Arial" w:hAnsi="Arial" w:cs="Arial"/>
        <w:b/>
        <w:sz w:val="20"/>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45" w:rsidRDefault="000E4645" w:rsidP="00612200">
    <w:pPr>
      <w:pStyle w:val="NormalnyWeb1"/>
      <w:spacing w:before="0" w:after="0" w:line="100" w:lineRule="atLeast"/>
      <w:ind w:left="709" w:firstLine="425"/>
      <w:rPr>
        <w:noProof/>
      </w:rPr>
    </w:pPr>
    <w:r>
      <w:rPr>
        <w:noProof/>
      </w:rPr>
      <w:drawing>
        <wp:anchor distT="0" distB="0" distL="114935" distR="114935" simplePos="0" relativeHeight="251659264" behindDoc="1" locked="0" layoutInCell="1" allowOverlap="1">
          <wp:simplePos x="0" y="0"/>
          <wp:positionH relativeFrom="page">
            <wp:posOffset>720090</wp:posOffset>
          </wp:positionH>
          <wp:positionV relativeFrom="paragraph">
            <wp:posOffset>-6985</wp:posOffset>
          </wp:positionV>
          <wp:extent cx="914400" cy="662940"/>
          <wp:effectExtent l="0" t="0" r="0" b="3810"/>
          <wp:wrapTight wrapText="bothSides">
            <wp:wrapPolygon edited="0">
              <wp:start x="0" y="0"/>
              <wp:lineTo x="0" y="21103"/>
              <wp:lineTo x="21150" y="21103"/>
              <wp:lineTo x="21150" y="0"/>
              <wp:lineTo x="0" y="0"/>
            </wp:wrapPolygon>
          </wp:wrapTight>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662940"/>
                  </a:xfrm>
                  <a:prstGeom prst="rect">
                    <a:avLst/>
                  </a:prstGeom>
                  <a:noFill/>
                  <a:ln>
                    <a:noFill/>
                  </a:ln>
                </pic:spPr>
              </pic:pic>
            </a:graphicData>
          </a:graphic>
        </wp:anchor>
      </w:drawing>
    </w:r>
  </w:p>
  <w:p w:rsidR="000E4645" w:rsidRDefault="000E4645" w:rsidP="00612200">
    <w:pPr>
      <w:pStyle w:val="NormalnyWeb1"/>
      <w:spacing w:before="0" w:after="0" w:line="100" w:lineRule="atLeast"/>
      <w:ind w:left="709" w:firstLine="707"/>
      <w:rPr>
        <w:b/>
        <w:color w:val="000080"/>
        <w:sz w:val="22"/>
      </w:rPr>
    </w:pPr>
    <w:r w:rsidRPr="0063243E">
      <w:rPr>
        <w:b/>
        <w:color w:val="000080"/>
        <w:sz w:val="22"/>
      </w:rPr>
      <w:t xml:space="preserve"> </w:t>
    </w:r>
    <w:r>
      <w:rPr>
        <w:b/>
        <w:color w:val="000080"/>
        <w:sz w:val="22"/>
        <w:u w:val="single"/>
      </w:rPr>
      <w:t>PAŁUCKIE CENTRUM ZDROWIA</w:t>
    </w:r>
    <w:r>
      <w:rPr>
        <w:b/>
        <w:color w:val="000080"/>
        <w:sz w:val="18"/>
        <w:u w:val="single"/>
      </w:rPr>
      <w:t xml:space="preserve"> SPÓŁKA Z OGRANICZONĄ ODPOWIEDZIALNOŚCIĄ</w:t>
    </w:r>
  </w:p>
  <w:p w:rsidR="000E4645" w:rsidRDefault="000E4645" w:rsidP="00612200">
    <w:pPr>
      <w:pStyle w:val="NormalnyWeb1"/>
      <w:spacing w:before="0" w:after="0" w:line="100" w:lineRule="atLeast"/>
      <w:ind w:left="1134"/>
      <w:rPr>
        <w:b/>
        <w:color w:val="000080"/>
        <w:sz w:val="8"/>
      </w:rPr>
    </w:pPr>
    <w:r>
      <w:rPr>
        <w:b/>
        <w:color w:val="000080"/>
        <w:sz w:val="8"/>
      </w:rPr>
      <w:tab/>
      <w:t xml:space="preserve">  </w:t>
    </w:r>
  </w:p>
  <w:p w:rsidR="000E4645" w:rsidRDefault="000E4645" w:rsidP="00612200">
    <w:pPr>
      <w:pStyle w:val="NormalnyWeb1"/>
      <w:spacing w:before="0" w:after="0" w:line="100" w:lineRule="atLeast"/>
      <w:ind w:left="1416"/>
      <w:rPr>
        <w:kern w:val="2"/>
        <w:sz w:val="12"/>
      </w:rPr>
    </w:pPr>
    <w:r>
      <w:rPr>
        <w:b/>
        <w:color w:val="000080"/>
        <w:sz w:val="14"/>
      </w:rPr>
      <w:t xml:space="preserve"> </w:t>
    </w:r>
    <w:r>
      <w:rPr>
        <w:color w:val="000080"/>
        <w:kern w:val="2"/>
        <w:sz w:val="12"/>
      </w:rPr>
      <w:t xml:space="preserve">88-400 Żnin, ul. Szpitalna 30, tel. 52 3031341, </w:t>
    </w:r>
    <w:proofErr w:type="spellStart"/>
    <w:r>
      <w:rPr>
        <w:color w:val="000080"/>
        <w:kern w:val="2"/>
        <w:sz w:val="12"/>
      </w:rPr>
      <w:t>fax</w:t>
    </w:r>
    <w:proofErr w:type="spellEnd"/>
    <w:r>
      <w:rPr>
        <w:color w:val="000080"/>
        <w:kern w:val="2"/>
        <w:sz w:val="12"/>
      </w:rPr>
      <w:t xml:space="preserve"> 52 3031344, www</w:t>
    </w:r>
    <w:r>
      <w:rPr>
        <w:color w:val="0000FF"/>
        <w:kern w:val="2"/>
        <w:sz w:val="12"/>
        <w:u w:val="single"/>
      </w:rPr>
      <w:t xml:space="preserve">.szpitalznin.pl </w:t>
    </w:r>
    <w:r>
      <w:rPr>
        <w:color w:val="000080"/>
        <w:kern w:val="2"/>
        <w:sz w:val="12"/>
      </w:rPr>
      <w:t xml:space="preserve">, e-mail: </w:t>
    </w:r>
    <w:r>
      <w:rPr>
        <w:color w:val="000080"/>
        <w:kern w:val="2"/>
        <w:sz w:val="12"/>
        <w:u w:val="single"/>
      </w:rPr>
      <w:t>szpitalznin</w:t>
    </w:r>
    <w:r>
      <w:rPr>
        <w:color w:val="0000FF"/>
        <w:kern w:val="2"/>
        <w:sz w:val="12"/>
        <w:u w:val="single"/>
      </w:rPr>
      <w:t>@szpitalznin.pl,</w:t>
    </w:r>
    <w:r>
      <w:rPr>
        <w:kern w:val="2"/>
        <w:sz w:val="12"/>
      </w:rPr>
      <w:t xml:space="preserve"> NIP: 562-16-88-969   REGON   093213309 </w:t>
    </w:r>
  </w:p>
  <w:p w:rsidR="000E4645" w:rsidRDefault="000E4645" w:rsidP="00612200">
    <w:pPr>
      <w:pStyle w:val="NormalnyWeb1"/>
      <w:spacing w:before="0" w:after="0" w:line="100" w:lineRule="atLeast"/>
      <w:ind w:left="1134" w:firstLine="282"/>
      <w:rPr>
        <w:kern w:val="2"/>
        <w:sz w:val="12"/>
      </w:rPr>
    </w:pPr>
    <w:r>
      <w:rPr>
        <w:kern w:val="2"/>
        <w:sz w:val="12"/>
      </w:rPr>
      <w:t xml:space="preserve"> TELEFONY WEW.: 160-Sekretariat, 133-Gł. Księgowa, 166-Zamówienia Publiczne 190-Kierownik  Działu </w:t>
    </w:r>
    <w:proofErr w:type="spellStart"/>
    <w:r>
      <w:rPr>
        <w:kern w:val="2"/>
        <w:sz w:val="12"/>
      </w:rPr>
      <w:t>Tech.-Gosp</w:t>
    </w:r>
    <w:proofErr w:type="spellEnd"/>
    <w:r>
      <w:rPr>
        <w:kern w:val="2"/>
        <w:sz w:val="12"/>
      </w:rPr>
      <w:t>., 171-Magazyn, 158-Statystyka Medyczna</w:t>
    </w:r>
  </w:p>
  <w:p w:rsidR="000E4645" w:rsidRDefault="000E464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000005"/>
    <w:multiLevelType w:val="singleLevel"/>
    <w:tmpl w:val="00000005"/>
    <w:name w:val="WW8Num5"/>
    <w:lvl w:ilvl="0">
      <w:start w:val="1"/>
      <w:numFmt w:val="lowerLetter"/>
      <w:lvlText w:val="%1."/>
      <w:lvlJc w:val="left"/>
      <w:pPr>
        <w:tabs>
          <w:tab w:val="num" w:pos="1069"/>
        </w:tabs>
        <w:ind w:left="1069" w:hanging="360"/>
      </w:pPr>
      <w:rPr>
        <w:rFonts w:ascii="Tahoma" w:hAnsi="Tahoma" w:cs="Tahoma"/>
        <w:bCs/>
        <w:iCs/>
        <w:sz w:val="20"/>
        <w:szCs w:val="20"/>
        <w:lang w:val="pl-PL"/>
      </w:rPr>
    </w:lvl>
  </w:abstractNum>
  <w:abstractNum w:abstractNumId="3">
    <w:nsid w:val="0000000A"/>
    <w:multiLevelType w:val="singleLevel"/>
    <w:tmpl w:val="0000000A"/>
    <w:name w:val="WW8Num10"/>
    <w:lvl w:ilvl="0">
      <w:start w:val="1"/>
      <w:numFmt w:val="decimal"/>
      <w:lvlText w:val="%1."/>
      <w:lvlJc w:val="left"/>
      <w:pPr>
        <w:tabs>
          <w:tab w:val="num" w:pos="0"/>
        </w:tabs>
        <w:ind w:left="750" w:hanging="390"/>
      </w:pPr>
      <w:rPr>
        <w:rFonts w:eastAsia="Times New Roman"/>
        <w:b/>
      </w:rPr>
    </w:lvl>
  </w:abstractNum>
  <w:abstractNum w:abstractNumId="4">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5">
    <w:nsid w:val="0000001D"/>
    <w:multiLevelType w:val="singleLevel"/>
    <w:tmpl w:val="0000001D"/>
    <w:name w:val="WW8Num44"/>
    <w:lvl w:ilvl="0">
      <w:start w:val="1"/>
      <w:numFmt w:val="decimal"/>
      <w:lvlText w:val="%1)"/>
      <w:lvlJc w:val="left"/>
      <w:pPr>
        <w:tabs>
          <w:tab w:val="num" w:pos="720"/>
        </w:tabs>
      </w:pPr>
    </w:lvl>
  </w:abstractNum>
  <w:abstractNum w:abstractNumId="6">
    <w:nsid w:val="026224FF"/>
    <w:multiLevelType w:val="hybridMultilevel"/>
    <w:tmpl w:val="0456D76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0B7B183D"/>
    <w:multiLevelType w:val="hybridMultilevel"/>
    <w:tmpl w:val="A3627C5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55503E1"/>
    <w:multiLevelType w:val="hybridMultilevel"/>
    <w:tmpl w:val="EEE08C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90330E8"/>
    <w:multiLevelType w:val="hybridMultilevel"/>
    <w:tmpl w:val="16842DF4"/>
    <w:lvl w:ilvl="0" w:tplc="5A7EE56C">
      <w:start w:val="1"/>
      <w:numFmt w:val="decimal"/>
      <w:lvlText w:val="%1."/>
      <w:lvlJc w:val="left"/>
      <w:pPr>
        <w:ind w:left="720" w:hanging="360"/>
      </w:pPr>
      <w:rPr>
        <w:b/>
        <w:sz w:val="21"/>
        <w:szCs w:val="21"/>
      </w:rPr>
    </w:lvl>
    <w:lvl w:ilvl="1" w:tplc="959647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762643"/>
    <w:multiLevelType w:val="hybridMultilevel"/>
    <w:tmpl w:val="2D9E57FE"/>
    <w:lvl w:ilvl="0" w:tplc="226855A0">
      <w:start w:val="1"/>
      <w:numFmt w:val="lowerLetter"/>
      <w:lvlText w:val="%1)"/>
      <w:lvlJc w:val="left"/>
      <w:pPr>
        <w:ind w:left="1495" w:hanging="360"/>
      </w:pPr>
      <w:rPr>
        <w:rFonts w:hint="default"/>
        <w:b/>
        <w:i w:val="0"/>
        <w:color w:val="auto"/>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nsid w:val="1E9F7E16"/>
    <w:multiLevelType w:val="hybridMultilevel"/>
    <w:tmpl w:val="133A0E88"/>
    <w:lvl w:ilvl="0" w:tplc="40E2968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nsid w:val="1F2C1407"/>
    <w:multiLevelType w:val="hybridMultilevel"/>
    <w:tmpl w:val="1F264422"/>
    <w:lvl w:ilvl="0" w:tplc="0415000B">
      <w:start w:val="1"/>
      <w:numFmt w:val="bullet"/>
      <w:lvlText w:val=""/>
      <w:lvlJc w:val="left"/>
      <w:pPr>
        <w:ind w:left="1482" w:hanging="360"/>
      </w:pPr>
      <w:rPr>
        <w:rFonts w:ascii="Wingdings" w:hAnsi="Wingdings" w:hint="default"/>
      </w:rPr>
    </w:lvl>
    <w:lvl w:ilvl="1" w:tplc="04150003" w:tentative="1">
      <w:start w:val="1"/>
      <w:numFmt w:val="bullet"/>
      <w:lvlText w:val="o"/>
      <w:lvlJc w:val="left"/>
      <w:pPr>
        <w:ind w:left="2202" w:hanging="360"/>
      </w:pPr>
      <w:rPr>
        <w:rFonts w:ascii="Courier New" w:hAnsi="Courier New" w:cs="Courier New" w:hint="default"/>
      </w:rPr>
    </w:lvl>
    <w:lvl w:ilvl="2" w:tplc="04150005" w:tentative="1">
      <w:start w:val="1"/>
      <w:numFmt w:val="bullet"/>
      <w:lvlText w:val=""/>
      <w:lvlJc w:val="left"/>
      <w:pPr>
        <w:ind w:left="2922" w:hanging="360"/>
      </w:pPr>
      <w:rPr>
        <w:rFonts w:ascii="Wingdings" w:hAnsi="Wingdings" w:hint="default"/>
      </w:rPr>
    </w:lvl>
    <w:lvl w:ilvl="3" w:tplc="04150001" w:tentative="1">
      <w:start w:val="1"/>
      <w:numFmt w:val="bullet"/>
      <w:lvlText w:val=""/>
      <w:lvlJc w:val="left"/>
      <w:pPr>
        <w:ind w:left="3642" w:hanging="360"/>
      </w:pPr>
      <w:rPr>
        <w:rFonts w:ascii="Symbol" w:hAnsi="Symbol" w:hint="default"/>
      </w:rPr>
    </w:lvl>
    <w:lvl w:ilvl="4" w:tplc="04150003" w:tentative="1">
      <w:start w:val="1"/>
      <w:numFmt w:val="bullet"/>
      <w:lvlText w:val="o"/>
      <w:lvlJc w:val="left"/>
      <w:pPr>
        <w:ind w:left="4362" w:hanging="360"/>
      </w:pPr>
      <w:rPr>
        <w:rFonts w:ascii="Courier New" w:hAnsi="Courier New" w:cs="Courier New" w:hint="default"/>
      </w:rPr>
    </w:lvl>
    <w:lvl w:ilvl="5" w:tplc="04150005" w:tentative="1">
      <w:start w:val="1"/>
      <w:numFmt w:val="bullet"/>
      <w:lvlText w:val=""/>
      <w:lvlJc w:val="left"/>
      <w:pPr>
        <w:ind w:left="5082" w:hanging="360"/>
      </w:pPr>
      <w:rPr>
        <w:rFonts w:ascii="Wingdings" w:hAnsi="Wingdings" w:hint="default"/>
      </w:rPr>
    </w:lvl>
    <w:lvl w:ilvl="6" w:tplc="04150001" w:tentative="1">
      <w:start w:val="1"/>
      <w:numFmt w:val="bullet"/>
      <w:lvlText w:val=""/>
      <w:lvlJc w:val="left"/>
      <w:pPr>
        <w:ind w:left="5802" w:hanging="360"/>
      </w:pPr>
      <w:rPr>
        <w:rFonts w:ascii="Symbol" w:hAnsi="Symbol" w:hint="default"/>
      </w:rPr>
    </w:lvl>
    <w:lvl w:ilvl="7" w:tplc="04150003" w:tentative="1">
      <w:start w:val="1"/>
      <w:numFmt w:val="bullet"/>
      <w:lvlText w:val="o"/>
      <w:lvlJc w:val="left"/>
      <w:pPr>
        <w:ind w:left="6522" w:hanging="360"/>
      </w:pPr>
      <w:rPr>
        <w:rFonts w:ascii="Courier New" w:hAnsi="Courier New" w:cs="Courier New" w:hint="default"/>
      </w:rPr>
    </w:lvl>
    <w:lvl w:ilvl="8" w:tplc="04150005" w:tentative="1">
      <w:start w:val="1"/>
      <w:numFmt w:val="bullet"/>
      <w:lvlText w:val=""/>
      <w:lvlJc w:val="left"/>
      <w:pPr>
        <w:ind w:left="7242" w:hanging="360"/>
      </w:pPr>
      <w:rPr>
        <w:rFonts w:ascii="Wingdings" w:hAnsi="Wingdings" w:hint="default"/>
      </w:rPr>
    </w:lvl>
  </w:abstractNum>
  <w:abstractNum w:abstractNumId="13">
    <w:nsid w:val="267A5321"/>
    <w:multiLevelType w:val="hybridMultilevel"/>
    <w:tmpl w:val="3662B63A"/>
    <w:name w:val="WW8Num2722"/>
    <w:lvl w:ilvl="0" w:tplc="587054FE">
      <w:start w:val="1"/>
      <w:numFmt w:val="lowerLetter"/>
      <w:lvlText w:val="%1)"/>
      <w:lvlJc w:val="left"/>
      <w:pPr>
        <w:tabs>
          <w:tab w:val="num" w:pos="360"/>
        </w:tabs>
        <w:ind w:left="360" w:hanging="360"/>
      </w:pPr>
      <w:rPr>
        <w:rFonts w:ascii="Arial" w:hAnsi="Arial" w:hint="default"/>
        <w:b w:val="0"/>
        <w:i w:val="0"/>
        <w:sz w:val="21"/>
        <w:szCs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99023DE"/>
    <w:multiLevelType w:val="hybridMultilevel"/>
    <w:tmpl w:val="8D4294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9BE174F"/>
    <w:multiLevelType w:val="hybridMultilevel"/>
    <w:tmpl w:val="CCBA98DC"/>
    <w:lvl w:ilvl="0" w:tplc="000000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355A6E"/>
    <w:multiLevelType w:val="hybridMultilevel"/>
    <w:tmpl w:val="1752047E"/>
    <w:lvl w:ilvl="0" w:tplc="CA0E0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42674D"/>
    <w:multiLevelType w:val="hybridMultilevel"/>
    <w:tmpl w:val="7264DE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9E7101"/>
    <w:multiLevelType w:val="hybridMultilevel"/>
    <w:tmpl w:val="0E02DEAC"/>
    <w:lvl w:ilvl="0" w:tplc="0108FAF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0F774B"/>
    <w:multiLevelType w:val="hybridMultilevel"/>
    <w:tmpl w:val="72E06F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17F6B04"/>
    <w:multiLevelType w:val="multilevel"/>
    <w:tmpl w:val="E13655FE"/>
    <w:lvl w:ilvl="0">
      <w:start w:val="10"/>
      <w:numFmt w:val="decimal"/>
      <w:lvlText w:val="%1."/>
      <w:lvlJc w:val="left"/>
      <w:pPr>
        <w:ind w:left="720" w:hanging="360"/>
      </w:pPr>
      <w:rPr>
        <w:rFonts w:hint="default"/>
        <w:b w:val="0"/>
        <w:i w:val="0"/>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81D3BA8"/>
    <w:multiLevelType w:val="hybridMultilevel"/>
    <w:tmpl w:val="C36801D8"/>
    <w:lvl w:ilvl="0" w:tplc="293403C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4A1B395C"/>
    <w:multiLevelType w:val="hybridMultilevel"/>
    <w:tmpl w:val="3E3A8966"/>
    <w:lvl w:ilvl="0" w:tplc="938CE8F4">
      <w:start w:val="1"/>
      <w:numFmt w:val="decimal"/>
      <w:lvlText w:val="%1."/>
      <w:lvlJc w:val="left"/>
      <w:pPr>
        <w:ind w:left="720" w:hanging="360"/>
      </w:pPr>
      <w:rPr>
        <w:b/>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3B7EFB"/>
    <w:multiLevelType w:val="hybridMultilevel"/>
    <w:tmpl w:val="8A1CC972"/>
    <w:lvl w:ilvl="0" w:tplc="04150017">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F4635E"/>
    <w:multiLevelType w:val="hybridMultilevel"/>
    <w:tmpl w:val="B4AE1518"/>
    <w:lvl w:ilvl="0" w:tplc="7A5C9E8A">
      <w:start w:val="2"/>
      <w:numFmt w:val="decimal"/>
      <w:lvlText w:val="1.%1 "/>
      <w:lvlJc w:val="left"/>
      <w:pPr>
        <w:ind w:left="1440" w:hanging="360"/>
      </w:pPr>
      <w:rPr>
        <w:rFonts w:ascii="Arial" w:hAnsi="Arial" w:hint="default"/>
        <w:b w:val="0"/>
        <w:i w:val="0"/>
        <w:sz w:val="21"/>
        <w:szCs w:val="21"/>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F79128C"/>
    <w:multiLevelType w:val="multilevel"/>
    <w:tmpl w:val="A1A24776"/>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15C6BB3"/>
    <w:multiLevelType w:val="hybridMultilevel"/>
    <w:tmpl w:val="E200BBF0"/>
    <w:lvl w:ilvl="0" w:tplc="97E25C18">
      <w:start w:val="1"/>
      <w:numFmt w:val="decimal"/>
      <w:lvlText w:val="%1."/>
      <w:lvlJc w:val="left"/>
      <w:pPr>
        <w:ind w:left="1069" w:hanging="360"/>
      </w:pPr>
      <w:rPr>
        <w:rFonts w:hint="default"/>
        <w:b/>
      </w:rPr>
    </w:lvl>
    <w:lvl w:ilvl="1" w:tplc="E084B94E">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52CE656F"/>
    <w:multiLevelType w:val="hybridMultilevel"/>
    <w:tmpl w:val="9D86B51C"/>
    <w:lvl w:ilvl="0" w:tplc="04150011">
      <w:start w:val="1"/>
      <w:numFmt w:val="decimal"/>
      <w:lvlText w:val="%1)"/>
      <w:lvlJc w:val="left"/>
      <w:pPr>
        <w:ind w:left="1854" w:hanging="360"/>
      </w:pPr>
    </w:lvl>
    <w:lvl w:ilvl="1" w:tplc="04150017">
      <w:start w:val="1"/>
      <w:numFmt w:val="lowerLetter"/>
      <w:lvlText w:val="%2)"/>
      <w:lvlJc w:val="left"/>
      <w:pPr>
        <w:ind w:left="2574" w:hanging="360"/>
      </w:pPr>
    </w:lvl>
    <w:lvl w:ilvl="2" w:tplc="866424E0">
      <w:start w:val="1"/>
      <w:numFmt w:val="decimal"/>
      <w:lvlText w:val="%3."/>
      <w:lvlJc w:val="left"/>
      <w:pPr>
        <w:ind w:left="3474" w:hanging="360"/>
      </w:pPr>
      <w:rPr>
        <w:rFonts w:hint="default"/>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55124BEC"/>
    <w:multiLevelType w:val="multilevel"/>
    <w:tmpl w:val="A734F7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4007A0"/>
    <w:multiLevelType w:val="hybridMultilevel"/>
    <w:tmpl w:val="793A03D6"/>
    <w:lvl w:ilvl="0" w:tplc="84AC2132">
      <w:start w:val="1"/>
      <w:numFmt w:val="decimal"/>
      <w:lvlText w:val="%1."/>
      <w:lvlJc w:val="left"/>
      <w:pPr>
        <w:ind w:left="1080" w:hanging="720"/>
      </w:pPr>
      <w:rPr>
        <w:rFonts w:ascii="Arial" w:eastAsiaTheme="minorHAns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E875FA"/>
    <w:multiLevelType w:val="multilevel"/>
    <w:tmpl w:val="7D62983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5374698"/>
    <w:multiLevelType w:val="hybridMultilevel"/>
    <w:tmpl w:val="72C68608"/>
    <w:lvl w:ilvl="0" w:tplc="482C537E">
      <w:start w:val="1"/>
      <w:numFmt w:val="upperRoman"/>
      <w:lvlText w:val="%1."/>
      <w:lvlJc w:val="righ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796430"/>
    <w:multiLevelType w:val="hybridMultilevel"/>
    <w:tmpl w:val="A712057E"/>
    <w:lvl w:ilvl="0" w:tplc="2E086250">
      <w:start w:val="1"/>
      <w:numFmt w:val="lowerLetter"/>
      <w:lvlText w:val="%1)"/>
      <w:lvlJc w:val="left"/>
      <w:pPr>
        <w:ind w:left="720" w:hanging="360"/>
      </w:pPr>
      <w:rPr>
        <w:b/>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3466FB"/>
    <w:multiLevelType w:val="multilevel"/>
    <w:tmpl w:val="7A769256"/>
    <w:lvl w:ilvl="0">
      <w:start w:val="1"/>
      <w:numFmt w:val="decimal"/>
      <w:lvlText w:val="%1."/>
      <w:lvlJc w:val="left"/>
      <w:pPr>
        <w:ind w:left="720" w:hanging="360"/>
      </w:pPr>
      <w:rPr>
        <w:rFonts w:hint="default"/>
        <w:b/>
        <w:i w:val="0"/>
        <w:sz w:val="21"/>
        <w:szCs w:val="21"/>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1650797"/>
    <w:multiLevelType w:val="multilevel"/>
    <w:tmpl w:val="7C3A4AC8"/>
    <w:lvl w:ilvl="0">
      <w:start w:val="1"/>
      <w:numFmt w:val="decimal"/>
      <w:lvlText w:val="%1."/>
      <w:lvlJc w:val="left"/>
      <w:pPr>
        <w:ind w:left="720" w:hanging="360"/>
      </w:pPr>
      <w:rPr>
        <w:rFonts w:hint="default"/>
        <w:b/>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1"/>
  </w:num>
  <w:num w:numId="3">
    <w:abstractNumId w:val="6"/>
  </w:num>
  <w:num w:numId="4">
    <w:abstractNumId w:val="25"/>
  </w:num>
  <w:num w:numId="5">
    <w:abstractNumId w:val="17"/>
  </w:num>
  <w:num w:numId="6">
    <w:abstractNumId w:val="33"/>
  </w:num>
  <w:num w:numId="7">
    <w:abstractNumId w:val="26"/>
  </w:num>
  <w:num w:numId="8">
    <w:abstractNumId w:val="27"/>
  </w:num>
  <w:num w:numId="9">
    <w:abstractNumId w:val="22"/>
  </w:num>
  <w:num w:numId="10">
    <w:abstractNumId w:val="7"/>
  </w:num>
  <w:num w:numId="11">
    <w:abstractNumId w:val="34"/>
  </w:num>
  <w:num w:numId="12">
    <w:abstractNumId w:val="19"/>
  </w:num>
  <w:num w:numId="13">
    <w:abstractNumId w:val="9"/>
  </w:num>
  <w:num w:numId="14">
    <w:abstractNumId w:val="15"/>
  </w:num>
  <w:num w:numId="15">
    <w:abstractNumId w:val="14"/>
  </w:num>
  <w:num w:numId="16">
    <w:abstractNumId w:val="18"/>
  </w:num>
  <w:num w:numId="17">
    <w:abstractNumId w:val="28"/>
  </w:num>
  <w:num w:numId="18">
    <w:abstractNumId w:val="8"/>
  </w:num>
  <w:num w:numId="19">
    <w:abstractNumId w:val="29"/>
  </w:num>
  <w:num w:numId="20">
    <w:abstractNumId w:val="12"/>
  </w:num>
  <w:num w:numId="21">
    <w:abstractNumId w:val="20"/>
  </w:num>
  <w:num w:numId="22">
    <w:abstractNumId w:val="16"/>
  </w:num>
  <w:num w:numId="23">
    <w:abstractNumId w:val="10"/>
  </w:num>
  <w:num w:numId="24">
    <w:abstractNumId w:val="30"/>
  </w:num>
  <w:num w:numId="25">
    <w:abstractNumId w:val="24"/>
  </w:num>
  <w:num w:numId="26">
    <w:abstractNumId w:val="2"/>
  </w:num>
  <w:num w:numId="27">
    <w:abstractNumId w:val="23"/>
  </w:num>
  <w:num w:numId="28">
    <w:abstractNumId w:val="11"/>
  </w:num>
  <w:num w:numId="29">
    <w:abstractNumId w:val="21"/>
  </w:num>
  <w:num w:numId="30">
    <w:abstractNumId w:val="3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footnotePr>
    <w:footnote w:id="-1"/>
    <w:footnote w:id="0"/>
  </w:footnotePr>
  <w:endnotePr>
    <w:endnote w:id="-1"/>
    <w:endnote w:id="0"/>
  </w:endnotePr>
  <w:compat/>
  <w:rsids>
    <w:rsidRoot w:val="00F135FE"/>
    <w:rsid w:val="00000BF7"/>
    <w:rsid w:val="00010AD8"/>
    <w:rsid w:val="00010C20"/>
    <w:rsid w:val="00013EA4"/>
    <w:rsid w:val="000267E8"/>
    <w:rsid w:val="00057D43"/>
    <w:rsid w:val="00084B84"/>
    <w:rsid w:val="0008656E"/>
    <w:rsid w:val="00094885"/>
    <w:rsid w:val="000A51D2"/>
    <w:rsid w:val="000A68EF"/>
    <w:rsid w:val="000D107D"/>
    <w:rsid w:val="000D51F9"/>
    <w:rsid w:val="000E4645"/>
    <w:rsid w:val="000F2ED6"/>
    <w:rsid w:val="001034B4"/>
    <w:rsid w:val="00110D16"/>
    <w:rsid w:val="001250E4"/>
    <w:rsid w:val="00147974"/>
    <w:rsid w:val="00151519"/>
    <w:rsid w:val="00157E56"/>
    <w:rsid w:val="00165329"/>
    <w:rsid w:val="00172C4A"/>
    <w:rsid w:val="001D0F82"/>
    <w:rsid w:val="001D728D"/>
    <w:rsid w:val="001D7A06"/>
    <w:rsid w:val="001E0937"/>
    <w:rsid w:val="001E55C2"/>
    <w:rsid w:val="001F4592"/>
    <w:rsid w:val="002327E8"/>
    <w:rsid w:val="00234CEA"/>
    <w:rsid w:val="00247C72"/>
    <w:rsid w:val="00257F61"/>
    <w:rsid w:val="00263EF3"/>
    <w:rsid w:val="0026778A"/>
    <w:rsid w:val="00272F8F"/>
    <w:rsid w:val="002A20B5"/>
    <w:rsid w:val="002C2EE6"/>
    <w:rsid w:val="002E78AE"/>
    <w:rsid w:val="002F74E3"/>
    <w:rsid w:val="00316771"/>
    <w:rsid w:val="00325C34"/>
    <w:rsid w:val="00332BFD"/>
    <w:rsid w:val="00370A50"/>
    <w:rsid w:val="003763E5"/>
    <w:rsid w:val="00383048"/>
    <w:rsid w:val="0038400B"/>
    <w:rsid w:val="003957ED"/>
    <w:rsid w:val="003A46E9"/>
    <w:rsid w:val="003B236E"/>
    <w:rsid w:val="003B61BF"/>
    <w:rsid w:val="003C07E7"/>
    <w:rsid w:val="003C18BD"/>
    <w:rsid w:val="003D256B"/>
    <w:rsid w:val="003E0FAF"/>
    <w:rsid w:val="003E3A84"/>
    <w:rsid w:val="003E431D"/>
    <w:rsid w:val="00414CDB"/>
    <w:rsid w:val="004238BA"/>
    <w:rsid w:val="00423914"/>
    <w:rsid w:val="00423C0A"/>
    <w:rsid w:val="0042562B"/>
    <w:rsid w:val="00426CDB"/>
    <w:rsid w:val="00440E3B"/>
    <w:rsid w:val="0044634D"/>
    <w:rsid w:val="00450CE8"/>
    <w:rsid w:val="00470A11"/>
    <w:rsid w:val="00484DB2"/>
    <w:rsid w:val="004A0D72"/>
    <w:rsid w:val="004A30E7"/>
    <w:rsid w:val="004D319C"/>
    <w:rsid w:val="004F0DF3"/>
    <w:rsid w:val="004F5DE6"/>
    <w:rsid w:val="004F6336"/>
    <w:rsid w:val="00507261"/>
    <w:rsid w:val="005102F1"/>
    <w:rsid w:val="00514D0E"/>
    <w:rsid w:val="005227EC"/>
    <w:rsid w:val="00532807"/>
    <w:rsid w:val="00534559"/>
    <w:rsid w:val="00555F5F"/>
    <w:rsid w:val="005818E5"/>
    <w:rsid w:val="00583195"/>
    <w:rsid w:val="005A4A69"/>
    <w:rsid w:val="005B03D1"/>
    <w:rsid w:val="005D1B25"/>
    <w:rsid w:val="005D317E"/>
    <w:rsid w:val="005E273A"/>
    <w:rsid w:val="005E2CFE"/>
    <w:rsid w:val="006029E0"/>
    <w:rsid w:val="00603E89"/>
    <w:rsid w:val="00610158"/>
    <w:rsid w:val="00612200"/>
    <w:rsid w:val="00616DAB"/>
    <w:rsid w:val="0062040E"/>
    <w:rsid w:val="00641AD2"/>
    <w:rsid w:val="006524F8"/>
    <w:rsid w:val="00676B34"/>
    <w:rsid w:val="00677FF9"/>
    <w:rsid w:val="00692BC6"/>
    <w:rsid w:val="006A038B"/>
    <w:rsid w:val="006A32B8"/>
    <w:rsid w:val="006C1269"/>
    <w:rsid w:val="006C1BBB"/>
    <w:rsid w:val="006C355C"/>
    <w:rsid w:val="006D585B"/>
    <w:rsid w:val="006E6833"/>
    <w:rsid w:val="006F4E0E"/>
    <w:rsid w:val="00707249"/>
    <w:rsid w:val="00730759"/>
    <w:rsid w:val="007320E6"/>
    <w:rsid w:val="0073595C"/>
    <w:rsid w:val="00735F21"/>
    <w:rsid w:val="007401B5"/>
    <w:rsid w:val="00740E6B"/>
    <w:rsid w:val="00751B7D"/>
    <w:rsid w:val="00755131"/>
    <w:rsid w:val="00755E4C"/>
    <w:rsid w:val="007631CE"/>
    <w:rsid w:val="007717DB"/>
    <w:rsid w:val="0078356B"/>
    <w:rsid w:val="007B0992"/>
    <w:rsid w:val="007B2749"/>
    <w:rsid w:val="007C294B"/>
    <w:rsid w:val="007C4B02"/>
    <w:rsid w:val="007C53FC"/>
    <w:rsid w:val="007C7810"/>
    <w:rsid w:val="007D1191"/>
    <w:rsid w:val="007D42CC"/>
    <w:rsid w:val="007F0CE4"/>
    <w:rsid w:val="00812743"/>
    <w:rsid w:val="00815472"/>
    <w:rsid w:val="00817E3C"/>
    <w:rsid w:val="00820577"/>
    <w:rsid w:val="00823F91"/>
    <w:rsid w:val="008275D1"/>
    <w:rsid w:val="0084171C"/>
    <w:rsid w:val="00844C3B"/>
    <w:rsid w:val="00845F96"/>
    <w:rsid w:val="00846D9A"/>
    <w:rsid w:val="0085047D"/>
    <w:rsid w:val="008563A6"/>
    <w:rsid w:val="0086007D"/>
    <w:rsid w:val="008768B7"/>
    <w:rsid w:val="008B50B4"/>
    <w:rsid w:val="008C1FF8"/>
    <w:rsid w:val="00937C9B"/>
    <w:rsid w:val="00954372"/>
    <w:rsid w:val="00973844"/>
    <w:rsid w:val="0098231D"/>
    <w:rsid w:val="00985F3B"/>
    <w:rsid w:val="009B2DCB"/>
    <w:rsid w:val="009B63A6"/>
    <w:rsid w:val="009D5DA9"/>
    <w:rsid w:val="009E645F"/>
    <w:rsid w:val="009F55CA"/>
    <w:rsid w:val="00A0522B"/>
    <w:rsid w:val="00A12C1E"/>
    <w:rsid w:val="00A12DDE"/>
    <w:rsid w:val="00A311DC"/>
    <w:rsid w:val="00A36B20"/>
    <w:rsid w:val="00A5664C"/>
    <w:rsid w:val="00A56BF6"/>
    <w:rsid w:val="00A92EF0"/>
    <w:rsid w:val="00A96A93"/>
    <w:rsid w:val="00AA0972"/>
    <w:rsid w:val="00AC1FD5"/>
    <w:rsid w:val="00AC3C34"/>
    <w:rsid w:val="00AC6123"/>
    <w:rsid w:val="00AD2F0F"/>
    <w:rsid w:val="00AE00A2"/>
    <w:rsid w:val="00AE6DAD"/>
    <w:rsid w:val="00AF679B"/>
    <w:rsid w:val="00B02533"/>
    <w:rsid w:val="00B21792"/>
    <w:rsid w:val="00B440AC"/>
    <w:rsid w:val="00B46467"/>
    <w:rsid w:val="00B504D8"/>
    <w:rsid w:val="00B625A1"/>
    <w:rsid w:val="00B62BF7"/>
    <w:rsid w:val="00B641AD"/>
    <w:rsid w:val="00B86C3D"/>
    <w:rsid w:val="00B921F1"/>
    <w:rsid w:val="00BA0A85"/>
    <w:rsid w:val="00BA2659"/>
    <w:rsid w:val="00BB137A"/>
    <w:rsid w:val="00BB543F"/>
    <w:rsid w:val="00BC1B54"/>
    <w:rsid w:val="00BD4EDE"/>
    <w:rsid w:val="00BF0EFC"/>
    <w:rsid w:val="00C26FD0"/>
    <w:rsid w:val="00C3720F"/>
    <w:rsid w:val="00C45EE5"/>
    <w:rsid w:val="00C73BBC"/>
    <w:rsid w:val="00C75215"/>
    <w:rsid w:val="00C9509D"/>
    <w:rsid w:val="00C97B3B"/>
    <w:rsid w:val="00CA4ED6"/>
    <w:rsid w:val="00CA7096"/>
    <w:rsid w:val="00CA7780"/>
    <w:rsid w:val="00CB0D48"/>
    <w:rsid w:val="00CB2A37"/>
    <w:rsid w:val="00CB377C"/>
    <w:rsid w:val="00CC2E2B"/>
    <w:rsid w:val="00CD2AFC"/>
    <w:rsid w:val="00CE636D"/>
    <w:rsid w:val="00CF2D7E"/>
    <w:rsid w:val="00CF46CD"/>
    <w:rsid w:val="00D444A0"/>
    <w:rsid w:val="00D63BC0"/>
    <w:rsid w:val="00D727A1"/>
    <w:rsid w:val="00D80AFD"/>
    <w:rsid w:val="00D90EAB"/>
    <w:rsid w:val="00D95DF2"/>
    <w:rsid w:val="00DA0748"/>
    <w:rsid w:val="00DA6E9B"/>
    <w:rsid w:val="00DB3EC6"/>
    <w:rsid w:val="00DD326C"/>
    <w:rsid w:val="00DD6167"/>
    <w:rsid w:val="00DF6B97"/>
    <w:rsid w:val="00E00198"/>
    <w:rsid w:val="00E01EAC"/>
    <w:rsid w:val="00E03A19"/>
    <w:rsid w:val="00E14388"/>
    <w:rsid w:val="00E24B5C"/>
    <w:rsid w:val="00E251D1"/>
    <w:rsid w:val="00E306E6"/>
    <w:rsid w:val="00E319FE"/>
    <w:rsid w:val="00E3322C"/>
    <w:rsid w:val="00E365F1"/>
    <w:rsid w:val="00E41ACF"/>
    <w:rsid w:val="00E56D71"/>
    <w:rsid w:val="00E63CCF"/>
    <w:rsid w:val="00E7606F"/>
    <w:rsid w:val="00E7774D"/>
    <w:rsid w:val="00E8007B"/>
    <w:rsid w:val="00E82759"/>
    <w:rsid w:val="00EB10B3"/>
    <w:rsid w:val="00EB21EC"/>
    <w:rsid w:val="00EB2682"/>
    <w:rsid w:val="00EC451A"/>
    <w:rsid w:val="00EC6465"/>
    <w:rsid w:val="00EC67D6"/>
    <w:rsid w:val="00EE1C5A"/>
    <w:rsid w:val="00EE3838"/>
    <w:rsid w:val="00EE4EA9"/>
    <w:rsid w:val="00F003AA"/>
    <w:rsid w:val="00F05D6B"/>
    <w:rsid w:val="00F11BBB"/>
    <w:rsid w:val="00F135FE"/>
    <w:rsid w:val="00F17385"/>
    <w:rsid w:val="00F32062"/>
    <w:rsid w:val="00F35CF5"/>
    <w:rsid w:val="00F71DA6"/>
    <w:rsid w:val="00F728BC"/>
    <w:rsid w:val="00F7380A"/>
    <w:rsid w:val="00F740FF"/>
    <w:rsid w:val="00F802C5"/>
    <w:rsid w:val="00F806E0"/>
    <w:rsid w:val="00F87FE3"/>
    <w:rsid w:val="00F91A1B"/>
    <w:rsid w:val="00FB0539"/>
    <w:rsid w:val="00FE0C9A"/>
    <w:rsid w:val="00FE5B5A"/>
    <w:rsid w:val="00FE5C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231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paragraph" w:styleId="Nagwek1">
    <w:name w:val="heading 1"/>
    <w:basedOn w:val="Normalny"/>
    <w:next w:val="Normalny"/>
    <w:link w:val="Nagwek1Znak"/>
    <w:uiPriority w:val="99"/>
    <w:qFormat/>
    <w:rsid w:val="006122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12200"/>
    <w:pPr>
      <w:keepNext/>
      <w:suppressAutoHyphens w:val="0"/>
      <w:overflowPunct/>
      <w:autoSpaceDE/>
      <w:autoSpaceDN/>
      <w:adjustRightInd/>
      <w:jc w:val="both"/>
      <w:textAlignment w:val="auto"/>
      <w:outlineLvl w:val="1"/>
    </w:pPr>
    <w:rPr>
      <w:b/>
      <w:kern w:val="0"/>
      <w:szCs w:val="24"/>
    </w:rPr>
  </w:style>
  <w:style w:type="paragraph" w:styleId="Nagwek3">
    <w:name w:val="heading 3"/>
    <w:basedOn w:val="Normalny"/>
    <w:next w:val="Normalny"/>
    <w:link w:val="Nagwek3Znak"/>
    <w:uiPriority w:val="99"/>
    <w:qFormat/>
    <w:rsid w:val="00612200"/>
    <w:pPr>
      <w:keepNext/>
      <w:suppressAutoHyphens w:val="0"/>
      <w:overflowPunct/>
      <w:autoSpaceDE/>
      <w:autoSpaceDN/>
      <w:adjustRightInd/>
      <w:textAlignment w:val="auto"/>
      <w:outlineLvl w:val="2"/>
    </w:pPr>
    <w:rPr>
      <w:b/>
      <w:i/>
      <w:kern w:val="0"/>
    </w:rPr>
  </w:style>
  <w:style w:type="paragraph" w:styleId="Nagwek4">
    <w:name w:val="heading 4"/>
    <w:basedOn w:val="Normalny"/>
    <w:next w:val="Normalny"/>
    <w:link w:val="Nagwek4Znak"/>
    <w:uiPriority w:val="99"/>
    <w:qFormat/>
    <w:rsid w:val="00612200"/>
    <w:pPr>
      <w:keepNext/>
      <w:suppressAutoHyphens w:val="0"/>
      <w:overflowPunct/>
      <w:autoSpaceDE/>
      <w:autoSpaceDN/>
      <w:adjustRightInd/>
      <w:jc w:val="both"/>
      <w:textAlignment w:val="auto"/>
      <w:outlineLvl w:val="3"/>
    </w:pPr>
    <w:rPr>
      <w:b/>
      <w:kern w:val="0"/>
      <w:szCs w:val="24"/>
      <w:u w:val="single"/>
    </w:rPr>
  </w:style>
  <w:style w:type="paragraph" w:styleId="Nagwek5">
    <w:name w:val="heading 5"/>
    <w:basedOn w:val="Normalny"/>
    <w:next w:val="Normalny"/>
    <w:link w:val="Nagwek5Znak"/>
    <w:uiPriority w:val="99"/>
    <w:qFormat/>
    <w:rsid w:val="00612200"/>
    <w:pPr>
      <w:keepNext/>
      <w:suppressAutoHyphens w:val="0"/>
      <w:overflowPunct/>
      <w:autoSpaceDE/>
      <w:autoSpaceDN/>
      <w:adjustRightInd/>
      <w:textAlignment w:val="auto"/>
      <w:outlineLvl w:val="4"/>
    </w:pPr>
    <w:rPr>
      <w:b/>
      <w:bCs/>
      <w:kern w:val="0"/>
      <w:sz w:val="28"/>
      <w:szCs w:val="24"/>
    </w:rPr>
  </w:style>
  <w:style w:type="paragraph" w:styleId="Nagwek6">
    <w:name w:val="heading 6"/>
    <w:basedOn w:val="Normalny"/>
    <w:next w:val="Normalny"/>
    <w:link w:val="Nagwek6Znak"/>
    <w:uiPriority w:val="99"/>
    <w:qFormat/>
    <w:rsid w:val="0098231D"/>
    <w:pPr>
      <w:keepNext/>
      <w:numPr>
        <w:ilvl w:val="5"/>
        <w:numId w:val="1"/>
      </w:numPr>
      <w:overflowPunct/>
      <w:autoSpaceDE/>
      <w:autoSpaceDN/>
      <w:adjustRightInd/>
      <w:jc w:val="center"/>
      <w:textAlignment w:val="auto"/>
      <w:outlineLvl w:val="5"/>
    </w:pPr>
    <w:rPr>
      <w:rFonts w:ascii="Arial" w:hAnsi="Arial" w:cs="Courier New"/>
      <w:b/>
      <w:kern w:val="0"/>
      <w:szCs w:val="24"/>
      <w:u w:val="single"/>
      <w:lang w:eastAsia="ar-SA"/>
    </w:rPr>
  </w:style>
  <w:style w:type="paragraph" w:styleId="Nagwek7">
    <w:name w:val="heading 7"/>
    <w:basedOn w:val="Normalny"/>
    <w:next w:val="Normalny"/>
    <w:link w:val="Nagwek7Znak"/>
    <w:uiPriority w:val="99"/>
    <w:qFormat/>
    <w:rsid w:val="00612200"/>
    <w:pPr>
      <w:suppressAutoHyphens w:val="0"/>
      <w:overflowPunct/>
      <w:autoSpaceDE/>
      <w:autoSpaceDN/>
      <w:adjustRightInd/>
      <w:spacing w:before="240" w:after="60"/>
      <w:textAlignment w:val="auto"/>
      <w:outlineLvl w:val="6"/>
    </w:pPr>
    <w:rPr>
      <w:kern w:val="0"/>
      <w:szCs w:val="24"/>
    </w:rPr>
  </w:style>
  <w:style w:type="paragraph" w:styleId="Nagwek8">
    <w:name w:val="heading 8"/>
    <w:basedOn w:val="Normalny"/>
    <w:next w:val="Normalny"/>
    <w:link w:val="Nagwek8Znak"/>
    <w:qFormat/>
    <w:rsid w:val="00612200"/>
    <w:pPr>
      <w:keepNext/>
      <w:suppressAutoHyphens w:val="0"/>
      <w:overflowPunct/>
      <w:autoSpaceDE/>
      <w:autoSpaceDN/>
      <w:adjustRightInd/>
      <w:jc w:val="both"/>
      <w:textAlignment w:val="auto"/>
      <w:outlineLvl w:val="7"/>
    </w:pPr>
    <w:rPr>
      <w:kern w:val="0"/>
      <w:szCs w:val="24"/>
    </w:rPr>
  </w:style>
  <w:style w:type="paragraph" w:styleId="Nagwek9">
    <w:name w:val="heading 9"/>
    <w:basedOn w:val="Normalny"/>
    <w:next w:val="Normalny"/>
    <w:link w:val="Nagwek9Znak"/>
    <w:uiPriority w:val="99"/>
    <w:qFormat/>
    <w:rsid w:val="00612200"/>
    <w:pPr>
      <w:suppressAutoHyphens w:val="0"/>
      <w:overflowPunct/>
      <w:autoSpaceDE/>
      <w:autoSpaceDN/>
      <w:adjustRightInd/>
      <w:spacing w:before="240" w:after="60"/>
      <w:textAlignment w:val="auto"/>
      <w:outlineLvl w:val="8"/>
    </w:pPr>
    <w:rPr>
      <w:rFonts w:ascii="Arial" w:hAnsi="Arial" w:cs="Arial"/>
      <w:kern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rsid w:val="0098231D"/>
    <w:rPr>
      <w:rFonts w:ascii="Arial" w:eastAsia="Times New Roman" w:hAnsi="Arial" w:cs="Courier New"/>
      <w:b/>
      <w:sz w:val="24"/>
      <w:szCs w:val="24"/>
      <w:u w:val="single"/>
      <w:lang w:eastAsia="ar-SA"/>
    </w:rPr>
  </w:style>
  <w:style w:type="paragraph" w:styleId="Nagwek">
    <w:name w:val="header"/>
    <w:basedOn w:val="Normalny"/>
    <w:link w:val="NagwekZnak"/>
    <w:uiPriority w:val="99"/>
    <w:rsid w:val="0098231D"/>
    <w:pPr>
      <w:tabs>
        <w:tab w:val="center" w:pos="4536"/>
        <w:tab w:val="right" w:pos="9072"/>
      </w:tabs>
    </w:pPr>
  </w:style>
  <w:style w:type="character" w:customStyle="1" w:styleId="NagwekZnak">
    <w:name w:val="Nagłówek Znak"/>
    <w:basedOn w:val="Domylnaczcionkaakapitu"/>
    <w:link w:val="Nagwek"/>
    <w:uiPriority w:val="99"/>
    <w:rsid w:val="0098231D"/>
    <w:rPr>
      <w:rFonts w:ascii="Times New Roman" w:eastAsia="Times New Roman" w:hAnsi="Times New Roman" w:cs="Times New Roman"/>
      <w:kern w:val="1"/>
      <w:sz w:val="24"/>
      <w:szCs w:val="20"/>
      <w:lang w:eastAsia="pl-PL"/>
    </w:rPr>
  </w:style>
  <w:style w:type="paragraph" w:styleId="Stopka">
    <w:name w:val="footer"/>
    <w:basedOn w:val="Normalny"/>
    <w:link w:val="StopkaZnak"/>
    <w:uiPriority w:val="99"/>
    <w:rsid w:val="0098231D"/>
    <w:pPr>
      <w:tabs>
        <w:tab w:val="center" w:pos="4536"/>
        <w:tab w:val="right" w:pos="9072"/>
      </w:tabs>
    </w:pPr>
  </w:style>
  <w:style w:type="character" w:customStyle="1" w:styleId="StopkaZnak">
    <w:name w:val="Stopka Znak"/>
    <w:basedOn w:val="Domylnaczcionkaakapitu"/>
    <w:link w:val="Stopka"/>
    <w:uiPriority w:val="99"/>
    <w:rsid w:val="0098231D"/>
    <w:rPr>
      <w:rFonts w:ascii="Times New Roman" w:eastAsia="Times New Roman" w:hAnsi="Times New Roman" w:cs="Times New Roman"/>
      <w:kern w:val="1"/>
      <w:sz w:val="24"/>
      <w:szCs w:val="20"/>
      <w:lang w:eastAsia="pl-PL"/>
    </w:rPr>
  </w:style>
  <w:style w:type="paragraph" w:customStyle="1" w:styleId="NormalnyWeb1">
    <w:name w:val="Normalny (Web)1"/>
    <w:basedOn w:val="Normalny"/>
    <w:rsid w:val="0098231D"/>
    <w:pPr>
      <w:spacing w:before="280" w:after="119"/>
    </w:pPr>
  </w:style>
  <w:style w:type="paragraph" w:styleId="Tytu">
    <w:name w:val="Title"/>
    <w:basedOn w:val="Normalny"/>
    <w:next w:val="Podtytu"/>
    <w:link w:val="TytuZnak"/>
    <w:qFormat/>
    <w:rsid w:val="0098231D"/>
    <w:pPr>
      <w:overflowPunct/>
      <w:autoSpaceDE/>
      <w:autoSpaceDN/>
      <w:adjustRightInd/>
      <w:jc w:val="center"/>
      <w:textAlignment w:val="auto"/>
    </w:pPr>
    <w:rPr>
      <w:rFonts w:cs="Arial Narrow"/>
      <w:b/>
      <w:kern w:val="0"/>
      <w:sz w:val="28"/>
      <w:szCs w:val="24"/>
      <w:lang w:eastAsia="ar-SA"/>
    </w:rPr>
  </w:style>
  <w:style w:type="character" w:customStyle="1" w:styleId="TytuZnak">
    <w:name w:val="Tytuł Znak"/>
    <w:basedOn w:val="Domylnaczcionkaakapitu"/>
    <w:link w:val="Tytu"/>
    <w:rsid w:val="0098231D"/>
    <w:rPr>
      <w:rFonts w:ascii="Times New Roman" w:eastAsia="Times New Roman" w:hAnsi="Times New Roman" w:cs="Arial Narrow"/>
      <w:b/>
      <w:sz w:val="28"/>
      <w:szCs w:val="24"/>
      <w:lang w:eastAsia="ar-SA"/>
    </w:rPr>
  </w:style>
  <w:style w:type="paragraph" w:styleId="Podtytu">
    <w:name w:val="Subtitle"/>
    <w:basedOn w:val="Normalny"/>
    <w:link w:val="PodtytuZnak"/>
    <w:uiPriority w:val="99"/>
    <w:qFormat/>
    <w:rsid w:val="0098231D"/>
    <w:pPr>
      <w:spacing w:after="60"/>
      <w:jc w:val="center"/>
      <w:outlineLvl w:val="1"/>
    </w:pPr>
    <w:rPr>
      <w:rFonts w:ascii="Arial" w:hAnsi="Arial" w:cs="Arial"/>
      <w:szCs w:val="24"/>
    </w:rPr>
  </w:style>
  <w:style w:type="character" w:customStyle="1" w:styleId="PodtytuZnak">
    <w:name w:val="Podtytuł Znak"/>
    <w:basedOn w:val="Domylnaczcionkaakapitu"/>
    <w:link w:val="Podtytu"/>
    <w:uiPriority w:val="99"/>
    <w:rsid w:val="0098231D"/>
    <w:rPr>
      <w:rFonts w:ascii="Arial" w:eastAsia="Times New Roman" w:hAnsi="Arial" w:cs="Arial"/>
      <w:kern w:val="1"/>
      <w:sz w:val="24"/>
      <w:szCs w:val="24"/>
      <w:lang w:eastAsia="pl-PL"/>
    </w:rPr>
  </w:style>
  <w:style w:type="paragraph" w:styleId="NormalnyWeb">
    <w:name w:val="Normal (Web)"/>
    <w:basedOn w:val="Normalny"/>
    <w:uiPriority w:val="99"/>
    <w:rsid w:val="0098231D"/>
    <w:pPr>
      <w:overflowPunct/>
      <w:autoSpaceDE/>
      <w:autoSpaceDN/>
      <w:adjustRightInd/>
      <w:spacing w:before="280" w:after="119"/>
      <w:textAlignment w:val="auto"/>
    </w:pPr>
    <w:rPr>
      <w:szCs w:val="24"/>
      <w:lang w:eastAsia="ar-SA"/>
    </w:rPr>
  </w:style>
  <w:style w:type="character" w:styleId="Hipercze">
    <w:name w:val="Hyperlink"/>
    <w:basedOn w:val="Domylnaczcionkaakapitu"/>
    <w:rsid w:val="0098231D"/>
    <w:rPr>
      <w:color w:val="0000FF"/>
      <w:u w:val="single"/>
    </w:rPr>
  </w:style>
  <w:style w:type="paragraph" w:customStyle="1" w:styleId="Tekstpodstawowy22">
    <w:name w:val="Tekst podstawowy 22"/>
    <w:basedOn w:val="Normalny"/>
    <w:rsid w:val="0098231D"/>
    <w:pPr>
      <w:suppressAutoHyphens w:val="0"/>
      <w:autoSpaceDN/>
      <w:adjustRightInd/>
    </w:pPr>
    <w:rPr>
      <w:rFonts w:ascii="Arial" w:hAnsi="Arial"/>
      <w:b/>
      <w:bCs/>
      <w:sz w:val="20"/>
      <w:u w:val="single"/>
      <w:lang w:eastAsia="ar-SA"/>
    </w:rPr>
  </w:style>
  <w:style w:type="paragraph" w:customStyle="1" w:styleId="Tekstpodstawowy21">
    <w:name w:val="Tekst podstawowy 21"/>
    <w:basedOn w:val="Normalny"/>
    <w:rsid w:val="0098231D"/>
    <w:pPr>
      <w:suppressAutoHyphens w:val="0"/>
      <w:autoSpaceDN/>
      <w:adjustRightInd/>
    </w:pPr>
    <w:rPr>
      <w:rFonts w:ascii="Arial" w:hAnsi="Arial"/>
      <w:b/>
      <w:bCs/>
      <w:sz w:val="20"/>
      <w:u w:val="single"/>
      <w:lang w:eastAsia="ar-SA"/>
    </w:rPr>
  </w:style>
  <w:style w:type="paragraph" w:styleId="Akapitzlist">
    <w:name w:val="List Paragraph"/>
    <w:basedOn w:val="Normalny"/>
    <w:link w:val="AkapitzlistZnak"/>
    <w:uiPriority w:val="34"/>
    <w:qFormat/>
    <w:rsid w:val="0098231D"/>
    <w:pPr>
      <w:ind w:left="720"/>
      <w:contextualSpacing/>
    </w:pPr>
  </w:style>
  <w:style w:type="paragraph" w:styleId="Tekstdymka">
    <w:name w:val="Balloon Text"/>
    <w:basedOn w:val="Normalny"/>
    <w:link w:val="TekstdymkaZnak"/>
    <w:uiPriority w:val="99"/>
    <w:semiHidden/>
    <w:unhideWhenUsed/>
    <w:rsid w:val="0098231D"/>
    <w:rPr>
      <w:rFonts w:ascii="Tahoma" w:hAnsi="Tahoma" w:cs="Tahoma"/>
      <w:sz w:val="16"/>
      <w:szCs w:val="16"/>
    </w:rPr>
  </w:style>
  <w:style w:type="character" w:customStyle="1" w:styleId="TekstdymkaZnak">
    <w:name w:val="Tekst dymka Znak"/>
    <w:basedOn w:val="Domylnaczcionkaakapitu"/>
    <w:link w:val="Tekstdymka"/>
    <w:uiPriority w:val="99"/>
    <w:semiHidden/>
    <w:rsid w:val="0098231D"/>
    <w:rPr>
      <w:rFonts w:ascii="Tahoma" w:eastAsia="Times New Roman" w:hAnsi="Tahoma" w:cs="Tahoma"/>
      <w:kern w:val="1"/>
      <w:sz w:val="16"/>
      <w:szCs w:val="16"/>
      <w:lang w:eastAsia="pl-PL"/>
    </w:rPr>
  </w:style>
  <w:style w:type="paragraph" w:customStyle="1" w:styleId="pkt">
    <w:name w:val="pkt"/>
    <w:basedOn w:val="Normalny"/>
    <w:link w:val="pktZnak"/>
    <w:rsid w:val="00A0522B"/>
    <w:pPr>
      <w:suppressAutoHyphens w:val="0"/>
      <w:overflowPunct/>
      <w:autoSpaceDE/>
      <w:autoSpaceDN/>
      <w:adjustRightInd/>
      <w:spacing w:before="60" w:after="60"/>
      <w:ind w:left="851" w:hanging="295"/>
      <w:jc w:val="both"/>
      <w:textAlignment w:val="auto"/>
    </w:pPr>
    <w:rPr>
      <w:rFonts w:eastAsia="MS Mincho"/>
      <w:kern w:val="0"/>
      <w:sz w:val="20"/>
      <w:szCs w:val="24"/>
    </w:rPr>
  </w:style>
  <w:style w:type="character" w:customStyle="1" w:styleId="pktZnak">
    <w:name w:val="pkt Znak"/>
    <w:link w:val="pkt"/>
    <w:rsid w:val="00A0522B"/>
    <w:rPr>
      <w:rFonts w:ascii="Times New Roman" w:eastAsia="MS Mincho" w:hAnsi="Times New Roman" w:cs="Times New Roman"/>
      <w:sz w:val="20"/>
      <w:szCs w:val="24"/>
    </w:rPr>
  </w:style>
  <w:style w:type="paragraph" w:customStyle="1" w:styleId="Akapitzlist1">
    <w:name w:val="Akapit z listą1"/>
    <w:basedOn w:val="Normalny"/>
    <w:rsid w:val="00FE5C5E"/>
    <w:pPr>
      <w:suppressAutoHyphens w:val="0"/>
      <w:overflowPunct/>
      <w:autoSpaceDE/>
      <w:autoSpaceDN/>
      <w:adjustRightInd/>
      <w:ind w:left="708"/>
      <w:textAlignment w:val="auto"/>
    </w:pPr>
    <w:rPr>
      <w:rFonts w:eastAsia="MS Mincho"/>
      <w:kern w:val="0"/>
      <w:szCs w:val="24"/>
    </w:rPr>
  </w:style>
  <w:style w:type="character" w:customStyle="1" w:styleId="Nagwek1Znak">
    <w:name w:val="Nagłówek 1 Znak"/>
    <w:basedOn w:val="Domylnaczcionkaakapitu"/>
    <w:link w:val="Nagwek1"/>
    <w:uiPriority w:val="99"/>
    <w:rsid w:val="00612200"/>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basedOn w:val="Domylnaczcionkaakapitu"/>
    <w:link w:val="Nagwek2"/>
    <w:uiPriority w:val="99"/>
    <w:rsid w:val="00612200"/>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uiPriority w:val="99"/>
    <w:rsid w:val="00612200"/>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uiPriority w:val="99"/>
    <w:rsid w:val="00612200"/>
    <w:rPr>
      <w:rFonts w:ascii="Times New Roman" w:eastAsia="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rsid w:val="00612200"/>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uiPriority w:val="99"/>
    <w:rsid w:val="0061220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12200"/>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612200"/>
    <w:rPr>
      <w:rFonts w:ascii="Arial" w:eastAsia="Times New Roman" w:hAnsi="Arial" w:cs="Arial"/>
      <w:lang w:eastAsia="pl-PL"/>
    </w:rPr>
  </w:style>
  <w:style w:type="numbering" w:customStyle="1" w:styleId="Bezlisty1">
    <w:name w:val="Bez listy1"/>
    <w:next w:val="Bezlisty"/>
    <w:uiPriority w:val="99"/>
    <w:semiHidden/>
    <w:unhideWhenUsed/>
    <w:rsid w:val="00612200"/>
  </w:style>
  <w:style w:type="paragraph" w:styleId="Tekstpodstawowywcity2">
    <w:name w:val="Body Text Indent 2"/>
    <w:basedOn w:val="Normalny"/>
    <w:link w:val="Tekstpodstawowywcity2Znak"/>
    <w:uiPriority w:val="99"/>
    <w:rsid w:val="00612200"/>
    <w:pPr>
      <w:suppressAutoHyphens w:val="0"/>
      <w:overflowPunct/>
      <w:autoSpaceDE/>
      <w:autoSpaceDN/>
      <w:adjustRightInd/>
      <w:ind w:left="360"/>
      <w:textAlignment w:val="auto"/>
    </w:pPr>
    <w:rPr>
      <w:kern w:val="0"/>
      <w:sz w:val="28"/>
    </w:rPr>
  </w:style>
  <w:style w:type="character" w:customStyle="1" w:styleId="Tekstpodstawowywcity2Znak">
    <w:name w:val="Tekst podstawowy wcięty 2 Znak"/>
    <w:basedOn w:val="Domylnaczcionkaakapitu"/>
    <w:link w:val="Tekstpodstawowywcity2"/>
    <w:uiPriority w:val="99"/>
    <w:rsid w:val="00612200"/>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612200"/>
    <w:pPr>
      <w:suppressAutoHyphens w:val="0"/>
      <w:overflowPunct/>
      <w:autoSpaceDE/>
      <w:autoSpaceDN/>
      <w:adjustRightInd/>
      <w:textAlignment w:val="auto"/>
    </w:pPr>
    <w:rPr>
      <w:b/>
      <w:color w:val="000000"/>
      <w:kern w:val="0"/>
      <w:sz w:val="28"/>
    </w:rPr>
  </w:style>
  <w:style w:type="character" w:customStyle="1" w:styleId="TekstpodstawowyZnak">
    <w:name w:val="Tekst podstawowy Znak"/>
    <w:basedOn w:val="Domylnaczcionkaakapitu"/>
    <w:link w:val="Tekstpodstawowy"/>
    <w:rsid w:val="00612200"/>
    <w:rPr>
      <w:rFonts w:ascii="Times New Roman" w:eastAsia="Times New Roman" w:hAnsi="Times New Roman" w:cs="Times New Roman"/>
      <w:b/>
      <w:color w:val="000000"/>
      <w:sz w:val="28"/>
      <w:szCs w:val="20"/>
      <w:lang w:eastAsia="pl-PL"/>
    </w:rPr>
  </w:style>
  <w:style w:type="paragraph" w:styleId="Tekstpodstawowy2">
    <w:name w:val="Body Text 2"/>
    <w:basedOn w:val="Normalny"/>
    <w:link w:val="Tekstpodstawowy2Znak"/>
    <w:uiPriority w:val="99"/>
    <w:rsid w:val="00612200"/>
    <w:pPr>
      <w:suppressAutoHyphens w:val="0"/>
      <w:overflowPunct/>
      <w:autoSpaceDE/>
      <w:autoSpaceDN/>
      <w:adjustRightInd/>
      <w:textAlignment w:val="auto"/>
    </w:pPr>
    <w:rPr>
      <w:b/>
      <w:kern w:val="0"/>
      <w:sz w:val="28"/>
    </w:rPr>
  </w:style>
  <w:style w:type="character" w:customStyle="1" w:styleId="Tekstpodstawowy2Znak">
    <w:name w:val="Tekst podstawowy 2 Znak"/>
    <w:basedOn w:val="Domylnaczcionkaakapitu"/>
    <w:link w:val="Tekstpodstawowy2"/>
    <w:uiPriority w:val="99"/>
    <w:rsid w:val="00612200"/>
    <w:rPr>
      <w:rFonts w:ascii="Times New Roman" w:eastAsia="Times New Roman" w:hAnsi="Times New Roman" w:cs="Times New Roman"/>
      <w:b/>
      <w:sz w:val="28"/>
      <w:szCs w:val="20"/>
      <w:lang w:eastAsia="pl-PL"/>
    </w:rPr>
  </w:style>
  <w:style w:type="paragraph" w:styleId="Tekstpodstawowywcity">
    <w:name w:val="Body Text Indent"/>
    <w:basedOn w:val="Tekstpodstawowy"/>
    <w:link w:val="TekstpodstawowywcityZnak"/>
    <w:uiPriority w:val="99"/>
    <w:rsid w:val="00612200"/>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rsid w:val="00612200"/>
    <w:rPr>
      <w:rFonts w:ascii="Times New Roman" w:eastAsia="Times New Roman" w:hAnsi="Times New Roman" w:cs="Times New Roman"/>
      <w:szCs w:val="20"/>
      <w:lang w:eastAsia="pl-PL"/>
    </w:rPr>
  </w:style>
  <w:style w:type="paragraph" w:customStyle="1" w:styleId="Nagwekbazowy">
    <w:name w:val="Nagłówek bazowy"/>
    <w:basedOn w:val="Tekstpodstawowy"/>
    <w:next w:val="Tekstpodstawowy"/>
    <w:uiPriority w:val="99"/>
    <w:rsid w:val="00612200"/>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612200"/>
    <w:pPr>
      <w:suppressAutoHyphens w:val="0"/>
      <w:overflowPunct/>
      <w:autoSpaceDE/>
      <w:autoSpaceDN/>
      <w:adjustRightInd/>
      <w:textAlignment w:val="auto"/>
    </w:pPr>
    <w:rPr>
      <w:rFonts w:ascii="MS Sans Serif" w:hAnsi="MS Sans Serif"/>
      <w:i/>
      <w:kern w:val="0"/>
    </w:rPr>
  </w:style>
  <w:style w:type="character" w:customStyle="1" w:styleId="Tekstpodstawowy3Znak">
    <w:name w:val="Tekst podstawowy 3 Znak"/>
    <w:basedOn w:val="Domylnaczcionkaakapitu"/>
    <w:link w:val="Tekstpodstawowy3"/>
    <w:uiPriority w:val="99"/>
    <w:rsid w:val="00612200"/>
    <w:rPr>
      <w:rFonts w:ascii="MS Sans Serif" w:eastAsia="Times New Roman" w:hAnsi="MS Sans Serif" w:cs="Times New Roman"/>
      <w:i/>
      <w:sz w:val="24"/>
      <w:szCs w:val="20"/>
      <w:lang w:eastAsia="pl-PL"/>
    </w:rPr>
  </w:style>
  <w:style w:type="character" w:styleId="Numerstrony">
    <w:name w:val="page number"/>
    <w:uiPriority w:val="99"/>
    <w:rsid w:val="00612200"/>
    <w:rPr>
      <w:rFonts w:cs="Times New Roman"/>
    </w:rPr>
  </w:style>
  <w:style w:type="paragraph" w:styleId="Lista">
    <w:name w:val="List"/>
    <w:basedOn w:val="Normalny"/>
    <w:uiPriority w:val="99"/>
    <w:rsid w:val="00612200"/>
    <w:pPr>
      <w:suppressAutoHyphens w:val="0"/>
      <w:overflowPunct/>
      <w:autoSpaceDE/>
      <w:autoSpaceDN/>
      <w:adjustRightInd/>
      <w:ind w:left="283" w:hanging="283"/>
      <w:textAlignment w:val="auto"/>
    </w:pPr>
    <w:rPr>
      <w:kern w:val="0"/>
      <w:sz w:val="20"/>
    </w:rPr>
  </w:style>
  <w:style w:type="paragraph" w:styleId="Lista-kontynuacja">
    <w:name w:val="List Continue"/>
    <w:basedOn w:val="Normalny"/>
    <w:uiPriority w:val="99"/>
    <w:rsid w:val="00612200"/>
    <w:pPr>
      <w:suppressAutoHyphens w:val="0"/>
      <w:overflowPunct/>
      <w:autoSpaceDE/>
      <w:autoSpaceDN/>
      <w:adjustRightInd/>
      <w:spacing w:after="120"/>
      <w:ind w:left="283"/>
      <w:textAlignment w:val="auto"/>
    </w:pPr>
    <w:rPr>
      <w:kern w:val="0"/>
      <w:sz w:val="20"/>
    </w:rPr>
  </w:style>
  <w:style w:type="paragraph" w:styleId="Lista2">
    <w:name w:val="List 2"/>
    <w:basedOn w:val="Normalny"/>
    <w:uiPriority w:val="99"/>
    <w:rsid w:val="00612200"/>
    <w:pPr>
      <w:suppressAutoHyphens w:val="0"/>
      <w:overflowPunct/>
      <w:autoSpaceDE/>
      <w:autoSpaceDN/>
      <w:adjustRightInd/>
      <w:ind w:left="566" w:hanging="283"/>
      <w:textAlignment w:val="auto"/>
    </w:pPr>
    <w:rPr>
      <w:kern w:val="0"/>
      <w:sz w:val="20"/>
    </w:rPr>
  </w:style>
  <w:style w:type="paragraph" w:styleId="Lista-kontynuacja2">
    <w:name w:val="List Continue 2"/>
    <w:basedOn w:val="Normalny"/>
    <w:uiPriority w:val="99"/>
    <w:rsid w:val="00612200"/>
    <w:pPr>
      <w:suppressAutoHyphens w:val="0"/>
      <w:overflowPunct/>
      <w:autoSpaceDE/>
      <w:autoSpaceDN/>
      <w:adjustRightInd/>
      <w:spacing w:after="120"/>
      <w:ind w:left="566"/>
      <w:textAlignment w:val="auto"/>
    </w:pPr>
    <w:rPr>
      <w:kern w:val="0"/>
      <w:sz w:val="20"/>
    </w:rPr>
  </w:style>
  <w:style w:type="paragraph" w:styleId="Wcicienormalne">
    <w:name w:val="Normal Indent"/>
    <w:basedOn w:val="Normalny"/>
    <w:uiPriority w:val="99"/>
    <w:rsid w:val="00612200"/>
    <w:pPr>
      <w:suppressAutoHyphens w:val="0"/>
      <w:overflowPunct/>
      <w:autoSpaceDE/>
      <w:autoSpaceDN/>
      <w:adjustRightInd/>
      <w:ind w:left="708"/>
      <w:textAlignment w:val="auto"/>
    </w:pPr>
    <w:rPr>
      <w:kern w:val="0"/>
      <w:sz w:val="20"/>
    </w:rPr>
  </w:style>
  <w:style w:type="paragraph" w:styleId="Lista4">
    <w:name w:val="List 4"/>
    <w:basedOn w:val="Normalny"/>
    <w:uiPriority w:val="99"/>
    <w:rsid w:val="00612200"/>
    <w:pPr>
      <w:suppressAutoHyphens w:val="0"/>
      <w:overflowPunct/>
      <w:autoSpaceDE/>
      <w:autoSpaceDN/>
      <w:adjustRightInd/>
      <w:ind w:left="1132" w:hanging="283"/>
      <w:textAlignment w:val="auto"/>
    </w:pPr>
    <w:rPr>
      <w:kern w:val="0"/>
      <w:szCs w:val="24"/>
    </w:rPr>
  </w:style>
  <w:style w:type="paragraph" w:customStyle="1" w:styleId="ZnakZnak1">
    <w:name w:val="Znak Znak1"/>
    <w:basedOn w:val="Normalny"/>
    <w:rsid w:val="00612200"/>
    <w:pPr>
      <w:suppressAutoHyphens w:val="0"/>
      <w:overflowPunct/>
      <w:autoSpaceDE/>
      <w:autoSpaceDN/>
      <w:adjustRightInd/>
      <w:textAlignment w:val="auto"/>
    </w:pPr>
    <w:rPr>
      <w:rFonts w:ascii="Arial" w:hAnsi="Arial" w:cs="Arial"/>
      <w:kern w:val="0"/>
      <w:szCs w:val="24"/>
    </w:rPr>
  </w:style>
  <w:style w:type="paragraph" w:styleId="Tekstpodstawowywcity3">
    <w:name w:val="Body Text Indent 3"/>
    <w:basedOn w:val="Normalny"/>
    <w:link w:val="Tekstpodstawowywcity3Znak"/>
    <w:uiPriority w:val="99"/>
    <w:rsid w:val="00612200"/>
    <w:pPr>
      <w:suppressAutoHyphens w:val="0"/>
      <w:overflowPunct/>
      <w:autoSpaceDE/>
      <w:autoSpaceDN/>
      <w:adjustRightInd/>
      <w:spacing w:after="120"/>
      <w:ind w:left="283"/>
      <w:textAlignment w:val="auto"/>
    </w:pPr>
    <w:rPr>
      <w:kern w:val="0"/>
      <w:sz w:val="16"/>
      <w:szCs w:val="16"/>
    </w:rPr>
  </w:style>
  <w:style w:type="character" w:customStyle="1" w:styleId="Tekstpodstawowywcity3Znak">
    <w:name w:val="Tekst podstawowy wcięty 3 Znak"/>
    <w:basedOn w:val="Domylnaczcionkaakapitu"/>
    <w:link w:val="Tekstpodstawowywcity3"/>
    <w:uiPriority w:val="99"/>
    <w:rsid w:val="00612200"/>
    <w:rPr>
      <w:rFonts w:ascii="Times New Roman" w:eastAsia="Times New Roman" w:hAnsi="Times New Roman" w:cs="Times New Roman"/>
      <w:sz w:val="16"/>
      <w:szCs w:val="16"/>
      <w:lang w:eastAsia="pl-PL"/>
    </w:rPr>
  </w:style>
  <w:style w:type="character" w:styleId="UyteHipercze">
    <w:name w:val="FollowedHyperlink"/>
    <w:uiPriority w:val="99"/>
    <w:rsid w:val="00612200"/>
    <w:rPr>
      <w:rFonts w:cs="Times New Roman"/>
      <w:color w:val="800080"/>
      <w:u w:val="single"/>
    </w:rPr>
  </w:style>
  <w:style w:type="paragraph" w:styleId="Legenda">
    <w:name w:val="caption"/>
    <w:basedOn w:val="Normalny"/>
    <w:next w:val="Normalny"/>
    <w:uiPriority w:val="99"/>
    <w:qFormat/>
    <w:rsid w:val="00612200"/>
    <w:pPr>
      <w:suppressAutoHyphens w:val="0"/>
      <w:overflowPunct/>
      <w:autoSpaceDE/>
      <w:autoSpaceDN/>
      <w:adjustRightInd/>
      <w:textAlignment w:val="auto"/>
    </w:pPr>
    <w:rPr>
      <w:b/>
      <w:bCs/>
      <w:kern w:val="0"/>
      <w:szCs w:val="24"/>
    </w:rPr>
  </w:style>
  <w:style w:type="character" w:customStyle="1" w:styleId="Data1">
    <w:name w:val="Data1"/>
    <w:uiPriority w:val="99"/>
    <w:rsid w:val="00612200"/>
    <w:rPr>
      <w:rFonts w:cs="Times New Roman"/>
    </w:rPr>
  </w:style>
  <w:style w:type="paragraph" w:styleId="Zwykytekst">
    <w:name w:val="Plain Text"/>
    <w:basedOn w:val="Normalny"/>
    <w:link w:val="ZwykytekstZnak"/>
    <w:uiPriority w:val="99"/>
    <w:rsid w:val="00612200"/>
    <w:pPr>
      <w:suppressAutoHyphens w:val="0"/>
      <w:overflowPunct/>
      <w:autoSpaceDE/>
      <w:autoSpaceDN/>
      <w:adjustRightInd/>
      <w:textAlignment w:val="auto"/>
    </w:pPr>
    <w:rPr>
      <w:rFonts w:ascii="Courier New" w:eastAsia="Arial Unicode MS" w:hAnsi="Courier New" w:cs="Courier New"/>
      <w:kern w:val="0"/>
      <w:szCs w:val="24"/>
    </w:rPr>
  </w:style>
  <w:style w:type="character" w:customStyle="1" w:styleId="ZwykytekstZnak">
    <w:name w:val="Zwykły tekst Znak"/>
    <w:basedOn w:val="Domylnaczcionkaakapitu"/>
    <w:link w:val="Zwykytekst"/>
    <w:uiPriority w:val="99"/>
    <w:rsid w:val="00612200"/>
    <w:rPr>
      <w:rFonts w:ascii="Courier New" w:eastAsia="Arial Unicode MS" w:hAnsi="Courier New" w:cs="Courier New"/>
      <w:sz w:val="24"/>
      <w:szCs w:val="24"/>
      <w:lang w:eastAsia="pl-PL"/>
    </w:rPr>
  </w:style>
  <w:style w:type="character" w:customStyle="1" w:styleId="text2">
    <w:name w:val="text2"/>
    <w:uiPriority w:val="99"/>
    <w:rsid w:val="00612200"/>
    <w:rPr>
      <w:rFonts w:cs="Times New Roman"/>
    </w:rPr>
  </w:style>
  <w:style w:type="paragraph" w:customStyle="1" w:styleId="AKAPIT">
    <w:name w:val="AKAPIT"/>
    <w:basedOn w:val="Normalny"/>
    <w:uiPriority w:val="99"/>
    <w:rsid w:val="00612200"/>
    <w:pPr>
      <w:suppressAutoHyphens w:val="0"/>
      <w:overflowPunct/>
      <w:autoSpaceDE/>
      <w:autoSpaceDN/>
      <w:adjustRightInd/>
      <w:spacing w:before="60" w:line="360" w:lineRule="auto"/>
      <w:jc w:val="both"/>
      <w:textAlignment w:val="auto"/>
    </w:pPr>
    <w:rPr>
      <w:rFonts w:ascii="Arial" w:hAnsi="Arial" w:cs="Arial"/>
      <w:kern w:val="0"/>
    </w:rPr>
  </w:style>
  <w:style w:type="character" w:styleId="Uwydatnienie">
    <w:name w:val="Emphasis"/>
    <w:uiPriority w:val="99"/>
    <w:qFormat/>
    <w:rsid w:val="00612200"/>
    <w:rPr>
      <w:rFonts w:cs="Times New Roman"/>
      <w:i/>
      <w:iCs/>
    </w:rPr>
  </w:style>
  <w:style w:type="character" w:styleId="Pogrubienie">
    <w:name w:val="Strong"/>
    <w:uiPriority w:val="22"/>
    <w:qFormat/>
    <w:rsid w:val="00612200"/>
    <w:rPr>
      <w:rFonts w:cs="Times New Roman"/>
      <w:b/>
      <w:bCs/>
    </w:rPr>
  </w:style>
  <w:style w:type="paragraph" w:customStyle="1" w:styleId="tytu0">
    <w:name w:val="tytu"/>
    <w:basedOn w:val="Normalny"/>
    <w:uiPriority w:val="99"/>
    <w:rsid w:val="00612200"/>
    <w:pPr>
      <w:suppressAutoHyphens w:val="0"/>
      <w:overflowPunct/>
      <w:autoSpaceDE/>
      <w:autoSpaceDN/>
      <w:adjustRightInd/>
      <w:spacing w:before="100" w:beforeAutospacing="1" w:after="100" w:afterAutospacing="1"/>
      <w:textAlignment w:val="auto"/>
    </w:pPr>
    <w:rPr>
      <w:kern w:val="0"/>
      <w:szCs w:val="24"/>
    </w:rPr>
  </w:style>
  <w:style w:type="paragraph" w:customStyle="1" w:styleId="Standardowywlewo">
    <w:name w:val="Standardowy w lewo"/>
    <w:basedOn w:val="Normalny"/>
    <w:uiPriority w:val="99"/>
    <w:rsid w:val="00612200"/>
    <w:pPr>
      <w:suppressAutoHyphens w:val="0"/>
      <w:overflowPunct/>
      <w:autoSpaceDE/>
      <w:autoSpaceDN/>
      <w:adjustRightInd/>
      <w:jc w:val="both"/>
      <w:textAlignment w:val="auto"/>
    </w:pPr>
    <w:rPr>
      <w:rFonts w:eastAsia="Calibri"/>
      <w:kern w:val="0"/>
      <w:sz w:val="20"/>
    </w:rPr>
  </w:style>
  <w:style w:type="paragraph" w:customStyle="1" w:styleId="ZnakZnakZnakZnak">
    <w:name w:val="Znak Znak Znak Znak"/>
    <w:basedOn w:val="Normalny"/>
    <w:rsid w:val="00612200"/>
    <w:pPr>
      <w:tabs>
        <w:tab w:val="left" w:pos="709"/>
      </w:tabs>
      <w:suppressAutoHyphens w:val="0"/>
      <w:overflowPunct/>
      <w:autoSpaceDE/>
      <w:autoSpaceDN/>
      <w:adjustRightInd/>
      <w:textAlignment w:val="auto"/>
    </w:pPr>
    <w:rPr>
      <w:rFonts w:ascii="Tahoma" w:hAnsi="Tahoma"/>
      <w:kern w:val="0"/>
      <w:szCs w:val="24"/>
    </w:rPr>
  </w:style>
  <w:style w:type="paragraph" w:customStyle="1" w:styleId="Podstawowy">
    <w:name w:val="Podstawowy"/>
    <w:basedOn w:val="Normalny"/>
    <w:uiPriority w:val="99"/>
    <w:rsid w:val="00612200"/>
    <w:pPr>
      <w:overflowPunct/>
      <w:autoSpaceDE/>
      <w:autoSpaceDN/>
      <w:adjustRightInd/>
      <w:spacing w:before="120"/>
      <w:jc w:val="both"/>
      <w:textAlignment w:val="auto"/>
    </w:pPr>
    <w:rPr>
      <w:rFonts w:ascii="Arial" w:hAnsi="Arial"/>
      <w:kern w:val="0"/>
      <w:sz w:val="22"/>
      <w:lang w:eastAsia="ar-SA"/>
    </w:rPr>
  </w:style>
  <w:style w:type="paragraph" w:customStyle="1" w:styleId="Naglowek01SIWZ">
    <w:name w:val="Naglowek_01_SIWZ"/>
    <w:basedOn w:val="Normalny"/>
    <w:uiPriority w:val="99"/>
    <w:rsid w:val="00612200"/>
    <w:pPr>
      <w:overflowPunct/>
      <w:autoSpaceDE/>
      <w:autoSpaceDN/>
      <w:adjustRightInd/>
      <w:spacing w:before="120"/>
      <w:jc w:val="center"/>
      <w:textAlignment w:val="auto"/>
    </w:pPr>
    <w:rPr>
      <w:rFonts w:ascii="Arial" w:hAnsi="Arial"/>
      <w:b/>
      <w:kern w:val="0"/>
      <w:sz w:val="28"/>
      <w:szCs w:val="24"/>
      <w:lang w:eastAsia="ar-SA"/>
    </w:rPr>
  </w:style>
  <w:style w:type="paragraph" w:customStyle="1" w:styleId="Podstawowywciety">
    <w:name w:val="Podstawowy wciety"/>
    <w:basedOn w:val="Normalny"/>
    <w:uiPriority w:val="99"/>
    <w:rsid w:val="00612200"/>
    <w:pPr>
      <w:overflowPunct/>
      <w:autoSpaceDE/>
      <w:autoSpaceDN/>
      <w:adjustRightInd/>
      <w:spacing w:before="120" w:line="120" w:lineRule="atLeast"/>
      <w:ind w:left="357"/>
      <w:jc w:val="both"/>
      <w:textAlignment w:val="auto"/>
    </w:pPr>
    <w:rPr>
      <w:rFonts w:ascii="Arial" w:hAnsi="Arial" w:cs="Arial"/>
      <w:bCs/>
      <w:kern w:val="0"/>
      <w:sz w:val="22"/>
      <w:szCs w:val="22"/>
      <w:lang w:eastAsia="ar-SA"/>
    </w:rPr>
  </w:style>
  <w:style w:type="paragraph" w:customStyle="1" w:styleId="Legenda1">
    <w:name w:val="Legenda1"/>
    <w:basedOn w:val="Normalny"/>
    <w:next w:val="Normalny"/>
    <w:uiPriority w:val="99"/>
    <w:rsid w:val="00612200"/>
    <w:pPr>
      <w:overflowPunct/>
      <w:autoSpaceDE/>
      <w:autoSpaceDN/>
      <w:adjustRightInd/>
      <w:textAlignment w:val="auto"/>
    </w:pPr>
    <w:rPr>
      <w:b/>
      <w:bCs/>
      <w:kern w:val="0"/>
      <w:szCs w:val="24"/>
      <w:lang w:eastAsia="zh-CN"/>
    </w:rPr>
  </w:style>
  <w:style w:type="paragraph" w:customStyle="1" w:styleId="Tekstkomentarza1">
    <w:name w:val="Tekst komentarza1"/>
    <w:basedOn w:val="Normalny"/>
    <w:rsid w:val="00612200"/>
    <w:pPr>
      <w:widowControl w:val="0"/>
      <w:overflowPunct/>
      <w:autoSpaceDE/>
      <w:autoSpaceDN/>
      <w:adjustRightInd/>
      <w:textAlignment w:val="auto"/>
    </w:pPr>
    <w:rPr>
      <w:rFonts w:ascii="Arial" w:eastAsia="SimSun" w:hAnsi="Arial" w:cs="Mangal"/>
      <w:sz w:val="20"/>
      <w:szCs w:val="24"/>
      <w:lang w:eastAsia="hi-IN" w:bidi="hi-IN"/>
    </w:rPr>
  </w:style>
  <w:style w:type="paragraph" w:customStyle="1" w:styleId="Zwykytekst1">
    <w:name w:val="Zwykły tekst1"/>
    <w:basedOn w:val="Normalny"/>
    <w:rsid w:val="00612200"/>
    <w:pPr>
      <w:widowControl w:val="0"/>
      <w:overflowPunct/>
      <w:autoSpaceDE/>
      <w:autoSpaceDN/>
      <w:adjustRightInd/>
      <w:textAlignment w:val="auto"/>
    </w:pPr>
    <w:rPr>
      <w:rFonts w:ascii="Courier New" w:eastAsia="SimSun" w:hAnsi="Courier New" w:cs="Mangal"/>
      <w:sz w:val="20"/>
      <w:szCs w:val="24"/>
      <w:lang w:eastAsia="hi-IN" w:bidi="hi-IN"/>
    </w:rPr>
  </w:style>
  <w:style w:type="paragraph" w:customStyle="1" w:styleId="TytulWysrodk">
    <w:name w:val="TytulWysrodk"/>
    <w:basedOn w:val="Normalny"/>
    <w:rsid w:val="00612200"/>
    <w:pPr>
      <w:suppressAutoHyphens w:val="0"/>
      <w:overflowPunct/>
      <w:autoSpaceDE/>
      <w:autoSpaceDN/>
      <w:adjustRightInd/>
      <w:jc w:val="center"/>
      <w:textAlignment w:val="auto"/>
    </w:pPr>
    <w:rPr>
      <w:rFonts w:ascii="Arial" w:hAnsi="Arial" w:cs="Arial"/>
      <w:b/>
      <w:color w:val="000000"/>
      <w:kern w:val="0"/>
      <w:szCs w:val="24"/>
    </w:rPr>
  </w:style>
  <w:style w:type="paragraph" w:customStyle="1" w:styleId="WW-Domylnie">
    <w:name w:val="WW-Domyślnie"/>
    <w:rsid w:val="00612200"/>
    <w:pPr>
      <w:suppressAutoHyphens/>
      <w:spacing w:after="0" w:line="240" w:lineRule="auto"/>
    </w:pPr>
    <w:rPr>
      <w:rFonts w:ascii="Arial" w:eastAsia="Times New Roman" w:hAnsi="Arial" w:cs="Arial"/>
      <w:color w:val="000000"/>
      <w:sz w:val="24"/>
      <w:szCs w:val="24"/>
      <w:lang w:eastAsia="ar-SA"/>
    </w:rPr>
  </w:style>
  <w:style w:type="table" w:styleId="Tabela-Siatka">
    <w:name w:val="Table Grid"/>
    <w:basedOn w:val="Standardowy"/>
    <w:uiPriority w:val="59"/>
    <w:rsid w:val="00612200"/>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34"/>
    <w:locked/>
    <w:rsid w:val="00612200"/>
    <w:rPr>
      <w:rFonts w:ascii="Times New Roman" w:eastAsia="Times New Roman" w:hAnsi="Times New Roman" w:cs="Times New Roman"/>
      <w:kern w:val="1"/>
      <w:sz w:val="24"/>
      <w:szCs w:val="20"/>
      <w:lang w:eastAsia="pl-PL"/>
    </w:rPr>
  </w:style>
  <w:style w:type="paragraph" w:customStyle="1" w:styleId="Default">
    <w:name w:val="Default"/>
    <w:rsid w:val="00612200"/>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612200"/>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612200"/>
    <w:rPr>
      <w:rFonts w:ascii="Calibri" w:eastAsia="Times New Roman" w:hAnsi="Calibri" w:cs="Times New Roman"/>
    </w:rPr>
  </w:style>
  <w:style w:type="paragraph" w:customStyle="1" w:styleId="Tekstpodstawowy31">
    <w:name w:val="Tekst podstawowy 31"/>
    <w:basedOn w:val="Normalny"/>
    <w:rsid w:val="00612200"/>
    <w:pPr>
      <w:overflowPunct/>
      <w:autoSpaceDE/>
      <w:autoSpaceDN/>
      <w:adjustRightInd/>
      <w:jc w:val="both"/>
      <w:textAlignment w:val="auto"/>
    </w:pPr>
    <w:rPr>
      <w:kern w:val="0"/>
      <w:sz w:val="28"/>
      <w:szCs w:val="24"/>
      <w:lang w:eastAsia="ar-SA"/>
    </w:rPr>
  </w:style>
  <w:style w:type="paragraph" w:styleId="Tekstkomentarza">
    <w:name w:val="annotation text"/>
    <w:basedOn w:val="Normalny"/>
    <w:link w:val="TekstkomentarzaZnak"/>
    <w:semiHidden/>
    <w:rsid w:val="00AE00A2"/>
    <w:pPr>
      <w:suppressAutoHyphens w:val="0"/>
      <w:overflowPunct/>
      <w:adjustRightInd/>
      <w:textAlignment w:val="auto"/>
    </w:pPr>
    <w:rPr>
      <w:kern w:val="0"/>
      <w:sz w:val="20"/>
    </w:rPr>
  </w:style>
  <w:style w:type="character" w:customStyle="1" w:styleId="TekstkomentarzaZnak">
    <w:name w:val="Tekst komentarza Znak"/>
    <w:basedOn w:val="Domylnaczcionkaakapitu"/>
    <w:link w:val="Tekstkomentarza"/>
    <w:semiHidden/>
    <w:rsid w:val="00AE00A2"/>
    <w:rPr>
      <w:rFonts w:ascii="Times New Roman" w:eastAsia="Times New Roman" w:hAnsi="Times New Roman" w:cs="Times New Roman"/>
      <w:sz w:val="20"/>
      <w:szCs w:val="20"/>
      <w:lang w:eastAsia="pl-PL"/>
    </w:rPr>
  </w:style>
  <w:style w:type="paragraph" w:customStyle="1" w:styleId="pkt1">
    <w:name w:val="pkt1"/>
    <w:basedOn w:val="pkt"/>
    <w:rsid w:val="00CC2E2B"/>
    <w:pPr>
      <w:ind w:left="850" w:hanging="425"/>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znin@szpitalznin.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szpitalzni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szpitalzni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zpitalz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szpitalznin.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EBD0B-BA2E-44AC-8A82-48AD3D1D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11</Pages>
  <Words>4649</Words>
  <Characters>27894</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dc:creator>
  <cp:lastModifiedBy>zam1</cp:lastModifiedBy>
  <cp:revision>25</cp:revision>
  <cp:lastPrinted>2016-12-06T10:15:00Z</cp:lastPrinted>
  <dcterms:created xsi:type="dcterms:W3CDTF">2016-11-18T13:13:00Z</dcterms:created>
  <dcterms:modified xsi:type="dcterms:W3CDTF">2016-12-13T11:25:00Z</dcterms:modified>
</cp:coreProperties>
</file>